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3929" w14:textId="77777777" w:rsidR="009877E5" w:rsidRPr="009877E5" w:rsidRDefault="009877E5" w:rsidP="00D83691">
      <w:pPr>
        <w:spacing w:after="0" w:line="240" w:lineRule="auto"/>
        <w:jc w:val="center"/>
        <w:rPr>
          <w:rFonts w:eastAsia="Times New Roman" w:cstheme="minorHAnsi"/>
          <w:b/>
          <w:bCs/>
          <w:color w:val="212B32"/>
          <w:sz w:val="48"/>
          <w:szCs w:val="48"/>
          <w:u w:val="single"/>
          <w:lang w:eastAsia="en-GB"/>
        </w:rPr>
      </w:pPr>
      <w:r>
        <w:rPr>
          <w:rFonts w:eastAsia="Times New Roman" w:cstheme="minorHAnsi"/>
          <w:b/>
          <w:bCs/>
          <w:color w:val="212B32"/>
          <w:sz w:val="48"/>
          <w:szCs w:val="48"/>
          <w:u w:val="single"/>
          <w:lang w:eastAsia="en-GB"/>
        </w:rPr>
        <w:t>Patient Privacy Policy</w:t>
      </w:r>
    </w:p>
    <w:p w14:paraId="42AED41A" w14:textId="77777777" w:rsidR="009877E5" w:rsidRDefault="009877E5" w:rsidP="0032467A">
      <w:pPr>
        <w:spacing w:after="0" w:line="240" w:lineRule="auto"/>
        <w:rPr>
          <w:rFonts w:eastAsia="Times New Roman" w:cstheme="minorHAnsi"/>
          <w:b/>
          <w:bCs/>
          <w:color w:val="212B32"/>
          <w:sz w:val="24"/>
          <w:szCs w:val="24"/>
          <w:lang w:eastAsia="en-GB"/>
        </w:rPr>
      </w:pPr>
    </w:p>
    <w:p w14:paraId="480BCD1A" w14:textId="77777777" w:rsidR="009877E5" w:rsidRDefault="009877E5" w:rsidP="0032467A">
      <w:pPr>
        <w:spacing w:after="0" w:line="240" w:lineRule="auto"/>
        <w:rPr>
          <w:rFonts w:eastAsia="Times New Roman" w:cstheme="minorHAnsi"/>
          <w:b/>
          <w:bCs/>
          <w:color w:val="212B32"/>
          <w:sz w:val="24"/>
          <w:szCs w:val="24"/>
          <w:lang w:eastAsia="en-GB"/>
        </w:rPr>
      </w:pPr>
    </w:p>
    <w:p w14:paraId="18EF36D3" w14:textId="34424F2D" w:rsidR="002C051E" w:rsidRPr="002C051E" w:rsidRDefault="002D6E60" w:rsidP="0032467A">
      <w:pPr>
        <w:spacing w:after="0" w:line="240" w:lineRule="auto"/>
      </w:pPr>
      <w:r w:rsidRPr="006C1DE9">
        <w:rPr>
          <w:rFonts w:eastAsia="Times New Roman" w:cstheme="minorHAnsi"/>
          <w:b/>
          <w:bCs/>
          <w:color w:val="212B32"/>
          <w:sz w:val="24"/>
          <w:szCs w:val="24"/>
          <w:lang w:eastAsia="en-GB"/>
        </w:rPr>
        <w:t>Your information, what you need to know</w:t>
      </w:r>
      <w:r w:rsidRPr="006C1DE9">
        <w:rPr>
          <w:rFonts w:eastAsia="Times New Roman" w:cstheme="minorHAnsi"/>
          <w:b/>
          <w:bCs/>
          <w:color w:val="212B32"/>
          <w:sz w:val="24"/>
          <w:szCs w:val="24"/>
          <w:lang w:eastAsia="en-GB"/>
        </w:rPr>
        <w:br/>
      </w:r>
      <w:r w:rsidRPr="006C1DE9">
        <w:rPr>
          <w:rFonts w:eastAsia="Times New Roman" w:cstheme="minorHAnsi"/>
          <w:color w:val="212B32"/>
          <w:sz w:val="24"/>
          <w:szCs w:val="24"/>
          <w:lang w:eastAsia="en-GB"/>
        </w:rPr>
        <w:t xml:space="preserve">This privacy notice explains why we collect information about you, how that information may be used, how we keep it safe and confidential and what your rights are in relation to this. </w:t>
      </w:r>
      <w:r w:rsidRPr="006C1DE9">
        <w:rPr>
          <w:rFonts w:eastAsia="Times New Roman" w:cstheme="minorHAnsi"/>
          <w:color w:val="212B32"/>
          <w:sz w:val="24"/>
          <w:szCs w:val="24"/>
          <w:lang w:eastAsia="en-GB"/>
        </w:rPr>
        <w:br/>
      </w:r>
      <w:r w:rsidRPr="006C1DE9">
        <w:rPr>
          <w:rFonts w:eastAsia="Times New Roman" w:cstheme="minorHAnsi"/>
          <w:color w:val="212B32"/>
          <w:sz w:val="24"/>
          <w:szCs w:val="24"/>
          <w:lang w:eastAsia="en-GB"/>
        </w:rPr>
        <w:br/>
        <w:t xml:space="preserve">General Data Protection Regulations (GDPR) makes it a requirement that information is provided to people in clear and plain language, including in an understandable format for children.  The practice has, therefore, </w:t>
      </w:r>
      <w:r w:rsidR="002C051E" w:rsidRPr="006C1DE9">
        <w:rPr>
          <w:rFonts w:eastAsia="Times New Roman" w:cstheme="minorHAnsi"/>
          <w:color w:val="212B32"/>
          <w:sz w:val="24"/>
          <w:szCs w:val="24"/>
          <w:lang w:eastAsia="en-GB"/>
        </w:rPr>
        <w:t>produced a</w:t>
      </w:r>
      <w:r w:rsidRPr="006C1DE9">
        <w:rPr>
          <w:rFonts w:eastAsia="Times New Roman" w:cstheme="minorHAnsi"/>
          <w:color w:val="212B32"/>
          <w:sz w:val="24"/>
          <w:szCs w:val="24"/>
          <w:lang w:eastAsia="en-GB"/>
        </w:rPr>
        <w:t xml:space="preserve"> privacy notice specifically for children – please </w:t>
      </w:r>
      <w:r w:rsidR="00E464A4">
        <w:t>find a copy of this on our website or ask at reception for more details.</w:t>
      </w:r>
    </w:p>
    <w:p w14:paraId="00311E98" w14:textId="77777777" w:rsidR="0032467A" w:rsidRPr="006C1DE9" w:rsidRDefault="0032467A" w:rsidP="0032467A">
      <w:pPr>
        <w:pStyle w:val="NormalWeb"/>
        <w:spacing w:before="0" w:beforeAutospacing="0" w:after="0" w:afterAutospacing="0"/>
        <w:rPr>
          <w:rStyle w:val="Strong"/>
          <w:rFonts w:asciiTheme="minorHAnsi" w:hAnsiTheme="minorHAnsi" w:cstheme="minorHAnsi"/>
          <w:color w:val="212B32"/>
        </w:rPr>
      </w:pPr>
    </w:p>
    <w:p w14:paraId="776F51A1" w14:textId="77777777" w:rsidR="002D6E60" w:rsidRPr="006C1DE9" w:rsidRDefault="002D6E60" w:rsidP="0032467A">
      <w:pPr>
        <w:pStyle w:val="NormalWeb"/>
        <w:spacing w:before="0" w:beforeAutospacing="0" w:after="0" w:afterAutospacing="0"/>
        <w:rPr>
          <w:rFonts w:asciiTheme="minorHAnsi" w:hAnsiTheme="minorHAnsi" w:cstheme="minorHAnsi"/>
          <w:color w:val="212B32"/>
        </w:rPr>
      </w:pPr>
      <w:r w:rsidRPr="006C1DE9">
        <w:rPr>
          <w:rStyle w:val="Strong"/>
          <w:rFonts w:asciiTheme="minorHAnsi" w:hAnsiTheme="minorHAnsi" w:cstheme="minorHAnsi"/>
          <w:color w:val="212B32"/>
        </w:rPr>
        <w:t xml:space="preserve">Why we collect information about </w:t>
      </w:r>
      <w:proofErr w:type="spellStart"/>
      <w:r w:rsidRPr="006C1DE9">
        <w:rPr>
          <w:rStyle w:val="Strong"/>
          <w:rFonts w:asciiTheme="minorHAnsi" w:hAnsiTheme="minorHAnsi" w:cstheme="minorHAnsi"/>
          <w:color w:val="212B32"/>
        </w:rPr>
        <w:t>you</w:t>
      </w:r>
      <w:proofErr w:type="spellEnd"/>
      <w:r w:rsidRPr="006C1DE9">
        <w:rPr>
          <w:rStyle w:val="Strong"/>
          <w:rFonts w:asciiTheme="minorHAnsi" w:hAnsiTheme="minorHAnsi" w:cstheme="minorHAnsi"/>
          <w:color w:val="212B32"/>
        </w:rPr>
        <w:t xml:space="preserve"> </w:t>
      </w:r>
      <w:r w:rsidRPr="006C1DE9">
        <w:rPr>
          <w:rFonts w:asciiTheme="minorHAnsi" w:hAnsiTheme="minorHAnsi" w:cstheme="minorHAnsi"/>
          <w:b/>
          <w:bCs/>
          <w:color w:val="212B32"/>
        </w:rPr>
        <w:br/>
      </w:r>
      <w:r w:rsidRPr="006C1DE9">
        <w:rPr>
          <w:rFonts w:asciiTheme="minorHAnsi" w:hAnsiTheme="minorHAnsi" w:cstheme="minorHAnsi"/>
          <w:color w:val="212B32"/>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049B9856" w14:textId="77777777" w:rsidR="000F3FC9" w:rsidRPr="006C1DE9" w:rsidRDefault="000F3FC9" w:rsidP="0032467A">
      <w:pPr>
        <w:pStyle w:val="NormalWeb"/>
        <w:spacing w:before="0" w:beforeAutospacing="0" w:after="0" w:afterAutospacing="0"/>
        <w:rPr>
          <w:rFonts w:asciiTheme="minorHAnsi" w:hAnsiTheme="minorHAnsi" w:cstheme="minorHAnsi"/>
          <w:color w:val="212B32"/>
        </w:rPr>
      </w:pPr>
    </w:p>
    <w:p w14:paraId="602FCD11" w14:textId="5F320889" w:rsidR="002D6E60" w:rsidRDefault="002D6E60" w:rsidP="0032467A">
      <w:pPr>
        <w:pStyle w:val="NormalWeb"/>
        <w:spacing w:before="0" w:beforeAutospacing="0" w:after="0" w:afterAutospacing="0"/>
        <w:rPr>
          <w:rFonts w:asciiTheme="minorHAnsi" w:hAnsiTheme="minorHAnsi" w:cstheme="minorHAnsi"/>
          <w:color w:val="212B32"/>
        </w:rPr>
      </w:pPr>
      <w:r w:rsidRPr="006C1DE9">
        <w:rPr>
          <w:rFonts w:asciiTheme="minorHAnsi" w:hAnsiTheme="minorHAnsi" w:cstheme="minorHAnsi"/>
          <w:color w:val="212B3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r w:rsidR="002C051E" w:rsidRPr="006C1DE9">
        <w:rPr>
          <w:rFonts w:asciiTheme="minorHAnsi" w:hAnsiTheme="minorHAnsi" w:cstheme="minorHAnsi"/>
          <w:color w:val="212B32"/>
        </w:rPr>
        <w:t>and</w:t>
      </w:r>
      <w:r w:rsidRPr="006C1DE9">
        <w:rPr>
          <w:rFonts w:asciiTheme="minorHAnsi" w:hAnsiTheme="minorHAnsi" w:cstheme="minorHAnsi"/>
          <w:color w:val="212B32"/>
        </w:rPr>
        <w:t xml:space="preserve"> information such as outcomes of needs assessments.</w:t>
      </w:r>
    </w:p>
    <w:p w14:paraId="46422C53" w14:textId="73AB5845" w:rsidR="002C051E" w:rsidRDefault="002C051E" w:rsidP="0032467A">
      <w:pPr>
        <w:pStyle w:val="NormalWeb"/>
        <w:spacing w:before="0" w:beforeAutospacing="0" w:after="0" w:afterAutospacing="0"/>
        <w:rPr>
          <w:rFonts w:asciiTheme="minorHAnsi" w:hAnsiTheme="minorHAnsi" w:cstheme="minorHAnsi"/>
          <w:color w:val="212B32"/>
        </w:rPr>
      </w:pPr>
    </w:p>
    <w:p w14:paraId="0F665365" w14:textId="52ED4D0F" w:rsidR="002C051E" w:rsidRPr="006C1DE9" w:rsidRDefault="002C051E" w:rsidP="0032467A">
      <w:pPr>
        <w:pStyle w:val="NormalWeb"/>
        <w:spacing w:before="0" w:beforeAutospacing="0" w:after="0" w:afterAutospacing="0"/>
        <w:rPr>
          <w:rFonts w:asciiTheme="minorHAnsi" w:hAnsiTheme="minorHAnsi" w:cstheme="minorHAnsi"/>
          <w:color w:val="212B32"/>
        </w:rPr>
      </w:pPr>
      <w:r>
        <w:rPr>
          <w:rFonts w:asciiTheme="minorHAnsi" w:hAnsiTheme="minorHAnsi" w:cstheme="minorHAnsi"/>
          <w:color w:val="212B32"/>
        </w:rPr>
        <w:t xml:space="preserve">Information held about you may be used to help protect the health of the public and to help us to improve NHS services.  Information may be used within the GP practice to monitor the quality of the services provided (known as ‘clinical audit’). </w:t>
      </w:r>
    </w:p>
    <w:p w14:paraId="24DAFD5D" w14:textId="77777777" w:rsidR="00D057C5" w:rsidRPr="00E74835" w:rsidRDefault="00D057C5" w:rsidP="0032467A">
      <w:pPr>
        <w:pStyle w:val="NormalWeb"/>
        <w:spacing w:before="0" w:beforeAutospacing="0" w:after="0" w:afterAutospacing="0"/>
        <w:rPr>
          <w:rFonts w:asciiTheme="minorHAnsi" w:hAnsiTheme="minorHAnsi" w:cstheme="minorHAnsi"/>
          <w:color w:val="212B32"/>
        </w:rPr>
      </w:pPr>
    </w:p>
    <w:p w14:paraId="003699C1" w14:textId="77777777" w:rsidR="00D057C5" w:rsidRPr="006C1DE9" w:rsidRDefault="00D057C5" w:rsidP="00A16272">
      <w:pPr>
        <w:spacing w:after="0" w:line="240" w:lineRule="auto"/>
        <w:rPr>
          <w:rFonts w:eastAsia="Times New Roman" w:cstheme="minorHAnsi"/>
          <w:color w:val="212B32"/>
          <w:sz w:val="24"/>
          <w:szCs w:val="24"/>
          <w:lang w:eastAsia="en-GB"/>
        </w:rPr>
      </w:pPr>
      <w:r w:rsidRPr="006C1DE9">
        <w:rPr>
          <w:rFonts w:eastAsia="Times New Roman" w:cstheme="minorHAnsi"/>
          <w:b/>
          <w:bCs/>
          <w:color w:val="212B32"/>
          <w:sz w:val="24"/>
          <w:szCs w:val="24"/>
          <w:lang w:eastAsia="en-GB"/>
        </w:rPr>
        <w:t xml:space="preserve">Details we collect about you </w:t>
      </w:r>
      <w:r w:rsidRPr="006C1DE9">
        <w:rPr>
          <w:rFonts w:eastAsia="Times New Roman" w:cstheme="minorHAnsi"/>
          <w:b/>
          <w:bCs/>
          <w:color w:val="212B32"/>
          <w:sz w:val="24"/>
          <w:szCs w:val="24"/>
          <w:lang w:eastAsia="en-GB"/>
        </w:rPr>
        <w:br/>
      </w:r>
      <w:r w:rsidRPr="006C1DE9">
        <w:rPr>
          <w:rFonts w:eastAsia="Times New Roman" w:cstheme="minorHAnsi"/>
          <w:color w:val="212B32"/>
          <w:sz w:val="24"/>
          <w:szCs w:val="24"/>
          <w:lang w:eastAsia="en-GB"/>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49B520BC" w14:textId="77777777" w:rsidR="00D057C5" w:rsidRPr="006C1DE9" w:rsidRDefault="00D057C5" w:rsidP="00E464A4">
      <w:pPr>
        <w:numPr>
          <w:ilvl w:val="0"/>
          <w:numId w:val="1"/>
        </w:num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Details about you, such as your address and next of kin</w:t>
      </w:r>
    </w:p>
    <w:p w14:paraId="44B598CD" w14:textId="77777777" w:rsidR="00D057C5" w:rsidRPr="006C1DE9" w:rsidRDefault="00D057C5" w:rsidP="00E464A4">
      <w:pPr>
        <w:numPr>
          <w:ilvl w:val="0"/>
          <w:numId w:val="1"/>
        </w:num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Any contact the surgery has had with you, such as appointments, clinic visits, emergency appointments, etc.</w:t>
      </w:r>
    </w:p>
    <w:p w14:paraId="05B3C3CC" w14:textId="77777777" w:rsidR="00D057C5" w:rsidRPr="006C1DE9" w:rsidRDefault="00D057C5" w:rsidP="00E464A4">
      <w:pPr>
        <w:numPr>
          <w:ilvl w:val="0"/>
          <w:numId w:val="1"/>
        </w:num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Notes and reports about your health</w:t>
      </w:r>
    </w:p>
    <w:p w14:paraId="5C6B1BFC" w14:textId="74B2252B" w:rsidR="00D057C5" w:rsidRDefault="00D057C5" w:rsidP="00E464A4">
      <w:pPr>
        <w:numPr>
          <w:ilvl w:val="0"/>
          <w:numId w:val="1"/>
        </w:num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Details about your treatment and care</w:t>
      </w:r>
    </w:p>
    <w:p w14:paraId="7148D1F6" w14:textId="08BD6C1C" w:rsidR="002C051E" w:rsidRPr="006C1DE9" w:rsidRDefault="002C051E" w:rsidP="00E464A4">
      <w:pPr>
        <w:numPr>
          <w:ilvl w:val="0"/>
          <w:numId w:val="1"/>
        </w:num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Details about medication you are taking</w:t>
      </w:r>
    </w:p>
    <w:p w14:paraId="141D7934" w14:textId="77777777" w:rsidR="00D057C5" w:rsidRPr="006C1DE9" w:rsidRDefault="00D057C5" w:rsidP="00E464A4">
      <w:pPr>
        <w:numPr>
          <w:ilvl w:val="0"/>
          <w:numId w:val="1"/>
        </w:num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Results of investigations, such as laboratory tests, x-rays, etc.</w:t>
      </w:r>
    </w:p>
    <w:p w14:paraId="1FBE1BC4" w14:textId="65E929E3" w:rsidR="00A16272" w:rsidRDefault="00D057C5" w:rsidP="00E464A4">
      <w:pPr>
        <w:numPr>
          <w:ilvl w:val="0"/>
          <w:numId w:val="1"/>
        </w:numPr>
        <w:spacing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lastRenderedPageBreak/>
        <w:t>Relevant information from other health professionals, relatives or those who care for you</w:t>
      </w:r>
    </w:p>
    <w:p w14:paraId="3CF8E0C0" w14:textId="32D3062F" w:rsidR="002C051E" w:rsidRDefault="002C051E" w:rsidP="002C051E">
      <w:pPr>
        <w:spacing w:after="0" w:line="240" w:lineRule="auto"/>
        <w:rPr>
          <w:rFonts w:eastAsia="Times New Roman" w:cstheme="minorHAnsi"/>
          <w:color w:val="212B32"/>
          <w:sz w:val="24"/>
          <w:szCs w:val="24"/>
          <w:lang w:eastAsia="en-GB"/>
        </w:rPr>
      </w:pPr>
    </w:p>
    <w:p w14:paraId="64A10A25" w14:textId="79B2E17F" w:rsidR="002C051E" w:rsidRPr="00CA19F1" w:rsidRDefault="002C051E" w:rsidP="002C051E">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 xml:space="preserve">We also receive information from other organisations that are caring for you that we hold in your record.  This will include letters and test results. </w:t>
      </w:r>
    </w:p>
    <w:p w14:paraId="6A90654A" w14:textId="77777777" w:rsidR="00056ABB" w:rsidRPr="00056ABB" w:rsidRDefault="00056ABB" w:rsidP="00E464A4">
      <w:pPr>
        <w:spacing w:after="0" w:line="240" w:lineRule="auto"/>
        <w:ind w:left="720"/>
        <w:rPr>
          <w:rFonts w:eastAsia="Times New Roman" w:cstheme="minorHAnsi"/>
          <w:color w:val="212B32"/>
          <w:sz w:val="24"/>
          <w:szCs w:val="24"/>
          <w:lang w:eastAsia="en-GB"/>
        </w:rPr>
      </w:pPr>
    </w:p>
    <w:p w14:paraId="4FD978E8" w14:textId="72290F7C" w:rsidR="00D057C5" w:rsidRPr="00CA19F1" w:rsidRDefault="00CD22D8" w:rsidP="00D057C5">
      <w:pPr>
        <w:spacing w:after="0" w:line="240" w:lineRule="auto"/>
        <w:rPr>
          <w:rFonts w:eastAsia="Times New Roman" w:cstheme="minorHAnsi"/>
          <w:b/>
          <w:bCs/>
          <w:color w:val="212B32"/>
          <w:sz w:val="24"/>
          <w:szCs w:val="24"/>
          <w:lang w:eastAsia="en-GB"/>
        </w:rPr>
      </w:pPr>
      <w:r w:rsidRPr="00CA19F1">
        <w:rPr>
          <w:rFonts w:eastAsia="Times New Roman" w:cstheme="minorHAnsi"/>
          <w:b/>
          <w:bCs/>
          <w:color w:val="212B32"/>
          <w:sz w:val="24"/>
          <w:szCs w:val="24"/>
          <w:lang w:eastAsia="en-GB"/>
        </w:rPr>
        <w:t>How we keep your information confidential and safe</w:t>
      </w:r>
    </w:p>
    <w:p w14:paraId="65004434" w14:textId="7CF0A4F8" w:rsidR="00174854" w:rsidRPr="00CA19F1" w:rsidRDefault="00174854" w:rsidP="00174854">
      <w:pPr>
        <w:spacing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w:t>
      </w:r>
    </w:p>
    <w:p w14:paraId="56457C9F" w14:textId="77777777" w:rsidR="00174854" w:rsidRPr="00CA19F1" w:rsidRDefault="00174854" w:rsidP="00056ABB">
      <w:pPr>
        <w:numPr>
          <w:ilvl w:val="0"/>
          <w:numId w:val="2"/>
        </w:numPr>
        <w:spacing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Data Protection Act 2018</w:t>
      </w:r>
    </w:p>
    <w:p w14:paraId="42CAB1A9" w14:textId="77777777" w:rsidR="00174854" w:rsidRPr="00CA19F1" w:rsidRDefault="00174854" w:rsidP="00174854">
      <w:pPr>
        <w:numPr>
          <w:ilvl w:val="0"/>
          <w:numId w:val="2"/>
        </w:numPr>
        <w:spacing w:before="100" w:beforeAutospacing="1"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Human Rights Act</w:t>
      </w:r>
    </w:p>
    <w:p w14:paraId="750E6853" w14:textId="77777777" w:rsidR="00174854" w:rsidRPr="00CA19F1" w:rsidRDefault="00174854" w:rsidP="00174854">
      <w:pPr>
        <w:numPr>
          <w:ilvl w:val="0"/>
          <w:numId w:val="2"/>
        </w:numPr>
        <w:spacing w:before="100" w:beforeAutospacing="1"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Common Law Duty of Confidentiality</w:t>
      </w:r>
    </w:p>
    <w:p w14:paraId="44C52061" w14:textId="77777777" w:rsidR="00174854" w:rsidRPr="00CA19F1" w:rsidRDefault="00174854" w:rsidP="00174854">
      <w:pPr>
        <w:numPr>
          <w:ilvl w:val="0"/>
          <w:numId w:val="2"/>
        </w:numPr>
        <w:spacing w:before="100" w:beforeAutospacing="1"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NHS Codes of Confidentiality and Information Security</w:t>
      </w:r>
    </w:p>
    <w:p w14:paraId="5977F630" w14:textId="77777777" w:rsidR="00174854" w:rsidRPr="00CA19F1" w:rsidRDefault="00174854" w:rsidP="00174854">
      <w:pPr>
        <w:numPr>
          <w:ilvl w:val="0"/>
          <w:numId w:val="2"/>
        </w:numPr>
        <w:spacing w:before="100" w:beforeAutospacing="1"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Health and Social Care Act 2015</w:t>
      </w:r>
    </w:p>
    <w:p w14:paraId="6A2C7E2E" w14:textId="77777777" w:rsidR="00174854" w:rsidRPr="00CA19F1" w:rsidRDefault="00174854" w:rsidP="00174854">
      <w:pPr>
        <w:numPr>
          <w:ilvl w:val="0"/>
          <w:numId w:val="2"/>
        </w:numPr>
        <w:spacing w:before="100" w:beforeAutospacing="1"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And all applicable legislation</w:t>
      </w:r>
    </w:p>
    <w:p w14:paraId="47F19662" w14:textId="77777777" w:rsidR="00174854" w:rsidRPr="00CA19F1" w:rsidRDefault="00174854" w:rsidP="00174854">
      <w:pPr>
        <w:spacing w:after="0" w:line="240" w:lineRule="auto"/>
        <w:rPr>
          <w:rFonts w:eastAsia="Times New Roman" w:cstheme="minorHAnsi"/>
          <w:color w:val="212B32"/>
          <w:sz w:val="24"/>
          <w:szCs w:val="24"/>
          <w:lang w:eastAsia="en-GB"/>
        </w:rPr>
      </w:pPr>
    </w:p>
    <w:p w14:paraId="1A23081E" w14:textId="77777777" w:rsidR="00174854" w:rsidRPr="00CA19F1" w:rsidRDefault="00174854" w:rsidP="00174854">
      <w:pPr>
        <w:spacing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We have a senior person responsible for protecting the confidentiality of patient information and enabling appropriate information sharing. This person is called the Caldicott Guardian. We also have a Senior Information Risk Owner (SIRO) who is responsible for owning the practice’s information risk. The Caldicott Guardian and the SIRO for the practice can be found in Appendix 1 along with their contact details.</w:t>
      </w:r>
    </w:p>
    <w:p w14:paraId="4CFB2A8F" w14:textId="77777777" w:rsidR="00174854" w:rsidRPr="00CA19F1" w:rsidRDefault="00174854" w:rsidP="00174854">
      <w:pPr>
        <w:spacing w:after="0" w:line="240" w:lineRule="auto"/>
        <w:rPr>
          <w:rFonts w:eastAsia="Times New Roman" w:cstheme="minorHAnsi"/>
          <w:color w:val="212B32"/>
          <w:sz w:val="24"/>
          <w:szCs w:val="24"/>
          <w:lang w:eastAsia="en-GB"/>
        </w:rPr>
      </w:pPr>
    </w:p>
    <w:p w14:paraId="5A9C8A9C" w14:textId="77777777" w:rsidR="00174854" w:rsidRPr="006C1DE9" w:rsidRDefault="00174854" w:rsidP="00174854">
      <w:pPr>
        <w:spacing w:after="0" w:line="240" w:lineRule="auto"/>
        <w:rPr>
          <w:rFonts w:eastAsia="Times New Roman" w:cstheme="minorHAnsi"/>
          <w:color w:val="212B32"/>
          <w:sz w:val="24"/>
          <w:szCs w:val="24"/>
          <w:lang w:eastAsia="en-GB"/>
        </w:rPr>
      </w:pPr>
      <w:r w:rsidRPr="00CA19F1">
        <w:rPr>
          <w:rFonts w:eastAsia="Times New Roman" w:cstheme="minorHAnsi"/>
          <w:color w:val="212B32"/>
          <w:sz w:val="24"/>
          <w:szCs w:val="24"/>
          <w:lang w:eastAsia="en-GB"/>
        </w:rPr>
        <w:t xml:space="preserve">We are registered with the Information Commissioner’s Office (ICO) as a data controller which describes the purposes for which we process personal data. A copy of the registration is available from the </w:t>
      </w:r>
      <w:hyperlink r:id="rId8" w:history="1">
        <w:r w:rsidRPr="006C1DE9">
          <w:rPr>
            <w:rFonts w:eastAsia="Times New Roman" w:cstheme="minorHAnsi"/>
            <w:color w:val="007BFF"/>
            <w:sz w:val="24"/>
            <w:szCs w:val="24"/>
            <w:lang w:eastAsia="en-GB"/>
          </w:rPr>
          <w:t>ICO’s web site</w:t>
        </w:r>
      </w:hyperlink>
      <w:r w:rsidRPr="006C1DE9">
        <w:rPr>
          <w:rFonts w:eastAsia="Times New Roman" w:cstheme="minorHAnsi"/>
          <w:color w:val="212B32"/>
          <w:sz w:val="24"/>
          <w:szCs w:val="24"/>
          <w:lang w:eastAsia="en-GB"/>
        </w:rPr>
        <w:t xml:space="preserve"> by searching on our name.</w:t>
      </w:r>
    </w:p>
    <w:p w14:paraId="427E7AA2" w14:textId="77777777" w:rsidR="00174854" w:rsidRPr="006C1DE9" w:rsidRDefault="00174854" w:rsidP="00174854">
      <w:pPr>
        <w:spacing w:after="0" w:line="240" w:lineRule="auto"/>
        <w:rPr>
          <w:rFonts w:eastAsia="Times New Roman" w:cstheme="minorHAnsi"/>
          <w:color w:val="212B32"/>
          <w:sz w:val="24"/>
          <w:szCs w:val="24"/>
          <w:lang w:eastAsia="en-GB"/>
        </w:rPr>
      </w:pPr>
    </w:p>
    <w:p w14:paraId="563E2621" w14:textId="77777777" w:rsidR="002D6E60" w:rsidRPr="00E464A4" w:rsidRDefault="002D6E60" w:rsidP="0032467A">
      <w:pPr>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We keep a Register of all our information processing activities, including those involving the use of personal information. This records lots of data including where we get the information from, with whom we share it, the legal basis allowing us to process personal data and the security arrangements in place.</w:t>
      </w:r>
    </w:p>
    <w:p w14:paraId="2A983ED7" w14:textId="6953A61D" w:rsidR="00D057C5" w:rsidRPr="00E464A4" w:rsidRDefault="00D057C5" w:rsidP="00D057C5">
      <w:pPr>
        <w:autoSpaceDE w:val="0"/>
        <w:autoSpaceDN w:val="0"/>
        <w:adjustRightInd w:val="0"/>
        <w:spacing w:after="0" w:line="240" w:lineRule="auto"/>
        <w:rPr>
          <w:rFonts w:eastAsia="Times New Roman" w:cstheme="minorHAnsi"/>
          <w:b/>
          <w:bCs/>
          <w:sz w:val="24"/>
          <w:szCs w:val="24"/>
          <w:lang w:eastAsia="en-GB"/>
        </w:rPr>
      </w:pPr>
    </w:p>
    <w:p w14:paraId="1B18D1E5" w14:textId="2E817320" w:rsidR="00174854" w:rsidRPr="00E464A4" w:rsidRDefault="00D057C5" w:rsidP="006C1DE9">
      <w:pPr>
        <w:autoSpaceDE w:val="0"/>
        <w:autoSpaceDN w:val="0"/>
        <w:adjustRightInd w:val="0"/>
        <w:spacing w:after="0" w:line="240" w:lineRule="auto"/>
        <w:rPr>
          <w:rFonts w:eastAsia="Times New Roman" w:cstheme="minorHAnsi"/>
          <w:sz w:val="24"/>
          <w:szCs w:val="24"/>
          <w:lang w:eastAsia="en-GB"/>
        </w:rPr>
      </w:pPr>
      <w:r w:rsidRPr="00E464A4">
        <w:rPr>
          <w:rFonts w:cstheme="minorHAnsi"/>
          <w:sz w:val="24"/>
          <w:szCs w:val="24"/>
        </w:rPr>
        <w:t xml:space="preserve">Confidential patient data will be shared within the healthcare team </w:t>
      </w:r>
      <w:r w:rsidR="00174854" w:rsidRPr="00E464A4">
        <w:rPr>
          <w:rFonts w:cstheme="minorHAnsi"/>
          <w:sz w:val="24"/>
          <w:szCs w:val="24"/>
        </w:rPr>
        <w:t>including</w:t>
      </w:r>
      <w:r w:rsidRPr="00E464A4">
        <w:rPr>
          <w:rFonts w:cstheme="minorHAnsi"/>
          <w:sz w:val="24"/>
          <w:szCs w:val="24"/>
        </w:rPr>
        <w:t xml:space="preserve"> nursing staff, admin</w:t>
      </w:r>
      <w:r w:rsidR="00174854" w:rsidRPr="00E464A4">
        <w:rPr>
          <w:rFonts w:cstheme="minorHAnsi"/>
          <w:sz w:val="24"/>
          <w:szCs w:val="24"/>
        </w:rPr>
        <w:t>istrative</w:t>
      </w:r>
      <w:r w:rsidRPr="00E464A4">
        <w:rPr>
          <w:rFonts w:cstheme="minorHAnsi"/>
          <w:sz w:val="24"/>
          <w:szCs w:val="24"/>
        </w:rPr>
        <w:t xml:space="preserve"> staff, secretaries and receptionists, and</w:t>
      </w:r>
      <w:r w:rsidR="006C1DE9" w:rsidRPr="00E464A4">
        <w:rPr>
          <w:rFonts w:cstheme="minorHAnsi"/>
          <w:sz w:val="24"/>
          <w:szCs w:val="24"/>
        </w:rPr>
        <w:t xml:space="preserve"> </w:t>
      </w:r>
      <w:r w:rsidRPr="00E464A4">
        <w:rPr>
          <w:rFonts w:cstheme="minorHAnsi"/>
          <w:sz w:val="24"/>
          <w:szCs w:val="24"/>
        </w:rPr>
        <w:t>with other healthcare professionals to whom a patient is referred. Those</w:t>
      </w:r>
      <w:r w:rsidR="006C1DE9" w:rsidRPr="00E464A4">
        <w:rPr>
          <w:rFonts w:cstheme="minorHAnsi"/>
          <w:sz w:val="24"/>
          <w:szCs w:val="24"/>
        </w:rPr>
        <w:t xml:space="preserve"> </w:t>
      </w:r>
      <w:r w:rsidRPr="00E464A4">
        <w:rPr>
          <w:rFonts w:cstheme="minorHAnsi"/>
          <w:sz w:val="24"/>
          <w:szCs w:val="24"/>
        </w:rPr>
        <w:t>individuals have a professional and contractual duty of confidentiality.</w:t>
      </w:r>
      <w:r w:rsidR="00174854" w:rsidRPr="00E464A4">
        <w:rPr>
          <w:rFonts w:eastAsia="Times New Roman" w:cstheme="minorHAnsi"/>
          <w:sz w:val="24"/>
          <w:szCs w:val="24"/>
          <w:lang w:eastAsia="en-GB"/>
        </w:rPr>
        <w:t xml:space="preserve"> </w:t>
      </w:r>
    </w:p>
    <w:p w14:paraId="2238EE39" w14:textId="77777777" w:rsidR="00174854" w:rsidRPr="006C1DE9" w:rsidRDefault="00174854" w:rsidP="00174854">
      <w:pPr>
        <w:spacing w:after="0" w:line="240" w:lineRule="auto"/>
        <w:rPr>
          <w:rFonts w:eastAsia="Times New Roman" w:cstheme="minorHAnsi"/>
          <w:color w:val="212B32"/>
          <w:sz w:val="24"/>
          <w:szCs w:val="24"/>
          <w:lang w:eastAsia="en-GB"/>
        </w:rPr>
      </w:pPr>
    </w:p>
    <w:p w14:paraId="13E3842B" w14:textId="0089B9EA" w:rsidR="00174854" w:rsidRPr="006C1DE9" w:rsidRDefault="00174854" w:rsidP="006C1DE9">
      <w:pPr>
        <w:spacing w:after="0" w:line="240" w:lineRule="auto"/>
        <w:rPr>
          <w:rFonts w:cstheme="minorHAnsi"/>
          <w:color w:val="000000"/>
          <w:sz w:val="24"/>
          <w:szCs w:val="24"/>
        </w:rPr>
      </w:pPr>
      <w:r w:rsidRPr="006C1DE9">
        <w:rPr>
          <w:rFonts w:eastAsia="Times New Roman" w:cstheme="minorHAnsi"/>
          <w:color w:val="212B32"/>
          <w:sz w:val="24"/>
          <w:szCs w:val="24"/>
          <w:lang w:eastAsia="en-GB"/>
        </w:rPr>
        <w:t xml:space="preserve">We maintain our duty of confidentiality to you at all times. We will only ever use or pass on </w:t>
      </w:r>
      <w:r w:rsidRPr="006C1DE9">
        <w:rPr>
          <w:rFonts w:eastAsia="Times New Roman" w:cstheme="minorHAnsi"/>
          <w:color w:val="212B32"/>
          <w:sz w:val="24"/>
          <w:szCs w:val="24"/>
          <w:lang w:eastAsia="en-GB"/>
        </w:rPr>
        <w:lastRenderedPageBreak/>
        <w:t>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1A5222B1" w14:textId="77777777" w:rsidR="00174854" w:rsidRPr="006C1DE9" w:rsidRDefault="00174854" w:rsidP="00D057C5">
      <w:pPr>
        <w:autoSpaceDE w:val="0"/>
        <w:autoSpaceDN w:val="0"/>
        <w:adjustRightInd w:val="0"/>
        <w:spacing w:after="0" w:line="240" w:lineRule="auto"/>
        <w:rPr>
          <w:rFonts w:cstheme="minorHAnsi"/>
          <w:color w:val="000000"/>
          <w:sz w:val="24"/>
          <w:szCs w:val="24"/>
        </w:rPr>
      </w:pPr>
    </w:p>
    <w:p w14:paraId="5C099533" w14:textId="44EBF419" w:rsidR="00174854" w:rsidRPr="006C1DE9" w:rsidRDefault="002D6E60" w:rsidP="00D057C5">
      <w:pPr>
        <w:pStyle w:val="NormalWeb"/>
        <w:spacing w:before="0" w:beforeAutospacing="0" w:after="0" w:afterAutospacing="0"/>
        <w:rPr>
          <w:rFonts w:asciiTheme="minorHAnsi" w:hAnsiTheme="minorHAnsi" w:cstheme="minorHAnsi"/>
          <w:color w:val="212B32"/>
        </w:rPr>
      </w:pPr>
      <w:r w:rsidRPr="006C1DE9">
        <w:rPr>
          <w:rFonts w:asciiTheme="minorHAnsi" w:hAnsiTheme="minorHAnsi" w:cstheme="minorHAnsi"/>
          <w:color w:val="212B32"/>
        </w:rPr>
        <w:t xml:space="preserve">The NHS Digital Code of Practice on Confidential Information </w:t>
      </w:r>
      <w:hyperlink r:id="rId9" w:history="1">
        <w:r w:rsidRPr="006C1DE9">
          <w:rPr>
            <w:rFonts w:asciiTheme="minorHAnsi" w:hAnsiTheme="minorHAnsi" w:cstheme="minorHAnsi"/>
            <w:color w:val="007BFF"/>
          </w:rPr>
          <w:t>https://digital.nhs.uk/data-and-information/looking-after-information/data-security-and-information-governance/codes-of-practice-for-handling-information-in-health-and-care/code-of-practice-on-confidential-information</w:t>
        </w:r>
      </w:hyperlink>
      <w:r w:rsidRPr="006C1DE9">
        <w:rPr>
          <w:rFonts w:asciiTheme="minorHAnsi" w:hAnsiTheme="minorHAnsi" w:cstheme="minorHAnsi"/>
          <w:color w:val="212B32"/>
        </w:rPr>
        <w:t xml:space="preserve"> applies to all NHS staff and they are required to protect your information, inform you of how your information will be used, and allow you to decide if and how your information can be shared. </w:t>
      </w:r>
    </w:p>
    <w:p w14:paraId="76ADA881" w14:textId="77777777" w:rsidR="00D057C5" w:rsidRPr="006C1DE9" w:rsidRDefault="00D057C5" w:rsidP="00D057C5">
      <w:pPr>
        <w:pStyle w:val="NormalWeb"/>
        <w:spacing w:before="0" w:beforeAutospacing="0" w:after="0" w:afterAutospacing="0"/>
        <w:rPr>
          <w:rFonts w:asciiTheme="minorHAnsi" w:hAnsiTheme="minorHAnsi" w:cstheme="minorHAnsi"/>
          <w:color w:val="212B32"/>
        </w:rPr>
      </w:pPr>
    </w:p>
    <w:p w14:paraId="7F265B0A" w14:textId="77777777" w:rsidR="00D057C5" w:rsidRPr="006C1DE9" w:rsidRDefault="00D057C5" w:rsidP="00D057C5">
      <w:pPr>
        <w:pStyle w:val="NormalWeb"/>
        <w:spacing w:before="0" w:beforeAutospacing="0" w:after="0" w:afterAutospacing="0"/>
        <w:rPr>
          <w:rFonts w:asciiTheme="minorHAnsi" w:hAnsiTheme="minorHAnsi" w:cstheme="minorHAnsi"/>
          <w:color w:val="212B32"/>
        </w:rPr>
      </w:pPr>
      <w:r w:rsidRPr="006C1DE9">
        <w:rPr>
          <w:rFonts w:asciiTheme="minorHAnsi" w:hAnsiTheme="minorHAnsi" w:cstheme="minorHAnsi"/>
          <w:color w:val="212B32"/>
        </w:rPr>
        <w:t xml:space="preserve">The </w:t>
      </w:r>
      <w:hyperlink r:id="rId10" w:history="1">
        <w:r w:rsidRPr="006C1DE9">
          <w:rPr>
            <w:rStyle w:val="Hyperlink"/>
            <w:rFonts w:asciiTheme="minorHAnsi" w:hAnsiTheme="minorHAnsi" w:cstheme="minorHAnsi"/>
            <w:color w:val="007BFF"/>
          </w:rPr>
          <w:t>NHS Care Record Guarantee for England</w:t>
        </w:r>
      </w:hyperlink>
      <w:r w:rsidRPr="006C1DE9">
        <w:rPr>
          <w:rFonts w:asciiTheme="minorHAnsi" w:hAnsiTheme="minorHAnsi" w:cstheme="minorHAnsi"/>
          <w:color w:val="212B32"/>
        </w:rPr>
        <w:t xml:space="preserve"> sets out the rules that govern how patient information is used in the NHS and what control patients can have over this.</w:t>
      </w:r>
    </w:p>
    <w:p w14:paraId="21904584" w14:textId="44E5C79F" w:rsidR="000F3FC9" w:rsidRPr="006C1DE9" w:rsidRDefault="00D057C5" w:rsidP="006C1DE9">
      <w:pPr>
        <w:pStyle w:val="NormalWeb"/>
        <w:spacing w:before="0" w:beforeAutospacing="0" w:after="0" w:afterAutospacing="0"/>
        <w:rPr>
          <w:rFonts w:asciiTheme="minorHAnsi" w:hAnsiTheme="minorHAnsi" w:cstheme="minorHAnsi"/>
        </w:rPr>
      </w:pPr>
      <w:r w:rsidRPr="006C1DE9">
        <w:rPr>
          <w:rFonts w:asciiTheme="minorHAnsi" w:hAnsiTheme="minorHAnsi" w:cstheme="minorHAnsi"/>
          <w:color w:val="212B32"/>
        </w:rPr>
        <w:t xml:space="preserve">The </w:t>
      </w:r>
      <w:hyperlink r:id="rId11" w:history="1">
        <w:r w:rsidRPr="006C1DE9">
          <w:rPr>
            <w:rStyle w:val="Hyperlink"/>
            <w:rFonts w:asciiTheme="minorHAnsi" w:hAnsiTheme="minorHAnsi" w:cstheme="minorHAnsi"/>
            <w:color w:val="007BFF"/>
          </w:rPr>
          <w:t>NHS Constitution</w:t>
        </w:r>
      </w:hyperlink>
      <w:r w:rsidRPr="006C1DE9">
        <w:rPr>
          <w:rFonts w:asciiTheme="minorHAnsi" w:hAnsiTheme="minorHAnsi" w:cstheme="minorHAnsi"/>
          <w:color w:val="212B32"/>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938ECF7" w14:textId="77777777" w:rsidR="000F3FC9" w:rsidRPr="006C1DE9" w:rsidRDefault="000F3FC9" w:rsidP="0032467A">
      <w:pPr>
        <w:spacing w:after="0" w:line="240" w:lineRule="auto"/>
        <w:rPr>
          <w:rFonts w:eastAsia="Times New Roman" w:cstheme="minorHAnsi"/>
          <w:b/>
          <w:bCs/>
          <w:color w:val="212B32"/>
          <w:sz w:val="24"/>
          <w:szCs w:val="24"/>
          <w:lang w:eastAsia="en-GB"/>
        </w:rPr>
      </w:pPr>
    </w:p>
    <w:p w14:paraId="47E7A961" w14:textId="77777777" w:rsidR="002D6E60" w:rsidRPr="006C1DE9" w:rsidRDefault="002D6E60" w:rsidP="0032467A">
      <w:pPr>
        <w:spacing w:after="0" w:line="240" w:lineRule="auto"/>
        <w:rPr>
          <w:rFonts w:eastAsia="Times New Roman" w:cstheme="minorHAnsi"/>
          <w:color w:val="212B32"/>
          <w:sz w:val="24"/>
          <w:szCs w:val="24"/>
          <w:lang w:eastAsia="en-GB"/>
        </w:rPr>
      </w:pPr>
      <w:r w:rsidRPr="006C1DE9">
        <w:rPr>
          <w:rFonts w:eastAsia="Times New Roman" w:cstheme="minorHAnsi"/>
          <w:b/>
          <w:bCs/>
          <w:color w:val="212B32"/>
          <w:sz w:val="24"/>
          <w:szCs w:val="24"/>
          <w:lang w:eastAsia="en-GB"/>
        </w:rPr>
        <w:t>How we use your information</w:t>
      </w:r>
      <w:r w:rsidRPr="006C1DE9">
        <w:rPr>
          <w:rFonts w:eastAsia="Times New Roman" w:cstheme="minorHAnsi"/>
          <w:b/>
          <w:bCs/>
          <w:color w:val="212B32"/>
          <w:sz w:val="24"/>
          <w:szCs w:val="24"/>
          <w:lang w:eastAsia="en-GB"/>
        </w:rPr>
        <w:br/>
      </w:r>
      <w:r w:rsidRPr="006C1DE9">
        <w:rPr>
          <w:rFonts w:eastAsia="Times New Roman" w:cstheme="minorHAnsi"/>
          <w:color w:val="212B32"/>
          <w:sz w:val="24"/>
          <w:szCs w:val="24"/>
          <w:lang w:eastAsia="en-GB"/>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t>
      </w:r>
      <w:r w:rsidRPr="006C1DE9">
        <w:rPr>
          <w:rFonts w:eastAsia="Times New Roman" w:cstheme="minorHAnsi"/>
          <w:bCs/>
          <w:color w:val="212B32"/>
          <w:sz w:val="24"/>
          <w:szCs w:val="24"/>
          <w:lang w:eastAsia="en-GB"/>
        </w:rPr>
        <w:t>with your permission</w:t>
      </w:r>
      <w:r w:rsidRPr="006C1DE9">
        <w:rPr>
          <w:rFonts w:eastAsia="Times New Roman" w:cstheme="minorHAnsi"/>
          <w:color w:val="212B32"/>
          <w:sz w:val="24"/>
          <w:szCs w:val="24"/>
          <w:lang w:eastAsia="en-GB"/>
        </w:rPr>
        <w:t xml:space="preserve"> when the practice is closed. This is explained further in the Local Information Sharing section below.</w:t>
      </w:r>
    </w:p>
    <w:p w14:paraId="1D59DAD0" w14:textId="77777777" w:rsidR="000F3FC9" w:rsidRPr="006C1DE9" w:rsidRDefault="000F3FC9" w:rsidP="0032467A">
      <w:pPr>
        <w:spacing w:after="0" w:line="240" w:lineRule="auto"/>
        <w:rPr>
          <w:rFonts w:eastAsia="Times New Roman" w:cstheme="minorHAnsi"/>
          <w:color w:val="212B32"/>
          <w:sz w:val="24"/>
          <w:szCs w:val="24"/>
          <w:lang w:eastAsia="en-GB"/>
        </w:rPr>
      </w:pPr>
    </w:p>
    <w:p w14:paraId="1B2C189C" w14:textId="77777777" w:rsidR="002D6E60" w:rsidRPr="006C1DE9" w:rsidRDefault="002D6E60" w:rsidP="0032467A">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Under the powers of the Health and Social Care Act 2015, NHS Digital can request personal confidential data from GP Practices without seeking patient consent for a number of specific purposes, which are set out in law. These purposes are explained below. You may choose to withdraw your consent to personal data being shared for these purposes.</w:t>
      </w:r>
    </w:p>
    <w:p w14:paraId="05B8D13F" w14:textId="77777777" w:rsidR="000F3FC9" w:rsidRPr="006C1DE9" w:rsidRDefault="000F3FC9" w:rsidP="0032467A">
      <w:pPr>
        <w:spacing w:after="0" w:line="240" w:lineRule="auto"/>
        <w:rPr>
          <w:rFonts w:eastAsia="Times New Roman" w:cstheme="minorHAnsi"/>
          <w:color w:val="212B32"/>
          <w:sz w:val="24"/>
          <w:szCs w:val="24"/>
          <w:lang w:eastAsia="en-GB"/>
        </w:rPr>
      </w:pPr>
    </w:p>
    <w:p w14:paraId="1E4016AF" w14:textId="77777777" w:rsidR="002D6E60" w:rsidRPr="006C1DE9" w:rsidRDefault="002D6E60" w:rsidP="0032467A">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1BB30547" w14:textId="77777777" w:rsidR="000F3FC9" w:rsidRPr="006C1DE9" w:rsidRDefault="000F3FC9" w:rsidP="0032467A">
      <w:pPr>
        <w:spacing w:after="0" w:line="240" w:lineRule="auto"/>
        <w:rPr>
          <w:rFonts w:eastAsia="Times New Roman" w:cstheme="minorHAnsi"/>
          <w:color w:val="212B32"/>
          <w:sz w:val="24"/>
          <w:szCs w:val="24"/>
          <w:lang w:eastAsia="en-GB"/>
        </w:rPr>
      </w:pPr>
    </w:p>
    <w:p w14:paraId="3DDE3622" w14:textId="77777777" w:rsidR="00174854" w:rsidRPr="006C1DE9" w:rsidRDefault="002D6E60" w:rsidP="00174854">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To ensure you receive the best possible care, your records are used to facilitate the care you receive. Information held about you may be used to help protect the health of the public and to help us manage the NHS.</w:t>
      </w:r>
    </w:p>
    <w:p w14:paraId="2358F430" w14:textId="77777777" w:rsidR="001C1B80" w:rsidRPr="006C1DE9" w:rsidRDefault="001C1B80" w:rsidP="00174854">
      <w:pPr>
        <w:spacing w:after="0" w:line="240" w:lineRule="auto"/>
        <w:rPr>
          <w:rFonts w:eastAsia="Times New Roman" w:cstheme="minorHAnsi"/>
          <w:color w:val="212B32"/>
          <w:sz w:val="24"/>
          <w:szCs w:val="24"/>
          <w:lang w:eastAsia="en-GB"/>
        </w:rPr>
      </w:pPr>
    </w:p>
    <w:p w14:paraId="3A14D745" w14:textId="435CFB50" w:rsidR="00312EBF" w:rsidRPr="00312EBF" w:rsidRDefault="001C1B80" w:rsidP="00F45241">
      <w:pPr>
        <w:spacing w:after="0" w:line="240" w:lineRule="auto"/>
        <w:rPr>
          <w:i/>
        </w:rPr>
      </w:pPr>
      <w:r w:rsidRPr="006C1DE9">
        <w:rPr>
          <w:rFonts w:eastAsia="Times New Roman" w:cstheme="minorHAnsi"/>
          <w:b/>
          <w:bCs/>
          <w:color w:val="212B32"/>
          <w:sz w:val="24"/>
          <w:szCs w:val="24"/>
          <w:lang w:eastAsia="en-GB"/>
        </w:rPr>
        <w:t xml:space="preserve">Information Sharing </w:t>
      </w:r>
      <w:r w:rsidRPr="006C1DE9">
        <w:rPr>
          <w:rFonts w:eastAsia="Times New Roman" w:cstheme="minorHAnsi"/>
          <w:b/>
          <w:bCs/>
          <w:color w:val="212B32"/>
          <w:sz w:val="24"/>
          <w:szCs w:val="24"/>
          <w:lang w:eastAsia="en-GB"/>
        </w:rPr>
        <w:br/>
      </w:r>
      <w:r w:rsidR="00F45241">
        <w:rPr>
          <w:rStyle w:val="Emphasis"/>
          <w:rFonts w:cstheme="minorHAnsi"/>
          <w:i w:val="0"/>
          <w:sz w:val="24"/>
          <w:szCs w:val="24"/>
        </w:rPr>
        <w:t xml:space="preserve">In order to deliver the best possible service, the practice will share data (where required) with other NHS bodies such as GP practices and hospitals. </w:t>
      </w:r>
      <w:r w:rsidR="00312EBF" w:rsidRPr="00312EBF">
        <w:rPr>
          <w:rStyle w:val="Emphasis"/>
          <w:rFonts w:cstheme="minorHAnsi"/>
          <w:i w:val="0"/>
          <w:sz w:val="24"/>
          <w:szCs w:val="24"/>
        </w:rPr>
        <w:t>In addition</w:t>
      </w:r>
      <w:r w:rsidR="00312EBF">
        <w:rPr>
          <w:rStyle w:val="Emphasis"/>
          <w:rFonts w:cstheme="minorHAnsi"/>
          <w:i w:val="0"/>
          <w:sz w:val="24"/>
          <w:szCs w:val="24"/>
        </w:rPr>
        <w:t>,</w:t>
      </w:r>
      <w:r w:rsidR="00312EBF" w:rsidRPr="00312EBF">
        <w:rPr>
          <w:rStyle w:val="Emphasis"/>
          <w:rFonts w:cstheme="minorHAnsi"/>
          <w:i w:val="0"/>
          <w:sz w:val="24"/>
          <w:szCs w:val="24"/>
        </w:rPr>
        <w:t xml:space="preserve"> the practice will use </w:t>
      </w:r>
      <w:r w:rsidR="00312EBF" w:rsidRPr="00312EBF">
        <w:rPr>
          <w:rStyle w:val="Emphasis"/>
          <w:rFonts w:cstheme="minorHAnsi"/>
          <w:i w:val="0"/>
          <w:sz w:val="24"/>
          <w:szCs w:val="24"/>
        </w:rPr>
        <w:lastRenderedPageBreak/>
        <w:t xml:space="preserve">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r w:rsidR="00312EBF">
        <w:rPr>
          <w:rStyle w:val="Emphasis"/>
          <w:rFonts w:cstheme="minorHAnsi"/>
          <w:i w:val="0"/>
        </w:rPr>
        <w:t>An e</w:t>
      </w:r>
      <w:r w:rsidR="00312EBF" w:rsidRPr="00312EBF">
        <w:rPr>
          <w:rStyle w:val="Emphasis"/>
          <w:rFonts w:cstheme="minorHAnsi"/>
          <w:i w:val="0"/>
          <w:sz w:val="24"/>
          <w:szCs w:val="24"/>
        </w:rPr>
        <w:t>xample of functions that may be carried out by third parties includes:</w:t>
      </w:r>
    </w:p>
    <w:p w14:paraId="4C9344DD" w14:textId="77777777" w:rsidR="00312EBF" w:rsidRPr="00614499" w:rsidRDefault="00312EBF" w:rsidP="00614499">
      <w:pPr>
        <w:pStyle w:val="ListParagraph"/>
        <w:numPr>
          <w:ilvl w:val="0"/>
          <w:numId w:val="21"/>
        </w:numPr>
        <w:spacing w:after="0" w:line="240" w:lineRule="auto"/>
        <w:rPr>
          <w:rFonts w:eastAsia="Times New Roman"/>
          <w:i/>
          <w:sz w:val="24"/>
          <w:szCs w:val="24"/>
        </w:rPr>
      </w:pPr>
      <w:r w:rsidRPr="00614499">
        <w:rPr>
          <w:rStyle w:val="Emphasis"/>
          <w:rFonts w:eastAsia="Times New Roman" w:cstheme="minorHAnsi"/>
          <w:i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48C5A11C" w14:textId="77777777" w:rsidR="00312EBF" w:rsidRPr="00614499" w:rsidRDefault="00312EBF" w:rsidP="00614499">
      <w:pPr>
        <w:pStyle w:val="ListParagraph"/>
        <w:numPr>
          <w:ilvl w:val="0"/>
          <w:numId w:val="21"/>
        </w:numPr>
        <w:spacing w:after="0" w:line="240" w:lineRule="auto"/>
        <w:rPr>
          <w:rFonts w:eastAsia="Times New Roman"/>
          <w:i/>
          <w:sz w:val="24"/>
          <w:szCs w:val="24"/>
        </w:rPr>
      </w:pPr>
      <w:r w:rsidRPr="00614499">
        <w:rPr>
          <w:rStyle w:val="Emphasis"/>
          <w:rFonts w:eastAsia="Times New Roman" w:cstheme="minorHAnsi"/>
          <w:i w:val="0"/>
          <w:sz w:val="24"/>
          <w:szCs w:val="24"/>
        </w:rPr>
        <w:t>Delivery services (for example if we were to arrange for delivery of any medicines to you).</w:t>
      </w:r>
    </w:p>
    <w:p w14:paraId="60C28C4E" w14:textId="77777777" w:rsidR="00312EBF" w:rsidRPr="00614499" w:rsidRDefault="00312EBF" w:rsidP="00614499">
      <w:pPr>
        <w:pStyle w:val="ListParagraph"/>
        <w:numPr>
          <w:ilvl w:val="0"/>
          <w:numId w:val="21"/>
        </w:numPr>
        <w:spacing w:after="0" w:line="240" w:lineRule="auto"/>
        <w:rPr>
          <w:rStyle w:val="Emphasis"/>
          <w:rFonts w:eastAsia="Times New Roman"/>
          <w:iCs w:val="0"/>
          <w:sz w:val="24"/>
          <w:szCs w:val="24"/>
        </w:rPr>
      </w:pPr>
      <w:r w:rsidRPr="00614499">
        <w:rPr>
          <w:rStyle w:val="Emphasis"/>
          <w:rFonts w:eastAsia="Times New Roman" w:cstheme="minorHAnsi"/>
          <w:i w:val="0"/>
          <w:sz w:val="24"/>
          <w:szCs w:val="24"/>
        </w:rPr>
        <w:t>Payment providers (if for example you were paying for a prescription or a service such as travel vaccinations).</w:t>
      </w:r>
    </w:p>
    <w:p w14:paraId="0BCB1BAE" w14:textId="19BEF439" w:rsidR="0057402A" w:rsidRPr="00D83691" w:rsidRDefault="00F45241" w:rsidP="00D83691">
      <w:pPr>
        <w:spacing w:after="0" w:line="240" w:lineRule="auto"/>
        <w:ind w:left="360"/>
        <w:rPr>
          <w:rFonts w:eastAsia="Times New Roman"/>
          <w:sz w:val="24"/>
          <w:szCs w:val="24"/>
        </w:rPr>
      </w:pPr>
      <w:r w:rsidRPr="00614499">
        <w:rPr>
          <w:rFonts w:eastAsia="Times New Roman"/>
          <w:sz w:val="24"/>
          <w:szCs w:val="24"/>
        </w:rPr>
        <w:t>Further details regarding specific third party processors can be supplied on request.</w:t>
      </w:r>
    </w:p>
    <w:p w14:paraId="7996A041" w14:textId="77777777" w:rsidR="00614499" w:rsidRPr="00614499" w:rsidRDefault="00614499" w:rsidP="0057402A">
      <w:pPr>
        <w:spacing w:after="0" w:line="240" w:lineRule="auto"/>
        <w:rPr>
          <w:rFonts w:cstheme="minorHAnsi"/>
          <w:iCs/>
          <w:color w:val="000000"/>
          <w:sz w:val="24"/>
          <w:szCs w:val="24"/>
        </w:rPr>
      </w:pPr>
    </w:p>
    <w:p w14:paraId="77946071" w14:textId="1302BE62" w:rsidR="0057402A" w:rsidRPr="00614499" w:rsidRDefault="0057402A" w:rsidP="0057402A">
      <w:pPr>
        <w:spacing w:after="0" w:line="240" w:lineRule="auto"/>
        <w:rPr>
          <w:rFonts w:eastAsia="Times New Roman" w:cstheme="minorHAnsi"/>
          <w:b/>
          <w:iCs/>
          <w:color w:val="212B32"/>
          <w:sz w:val="24"/>
          <w:szCs w:val="24"/>
          <w:lang w:eastAsia="en-GB"/>
        </w:rPr>
      </w:pPr>
      <w:r w:rsidRPr="00614499">
        <w:rPr>
          <w:rFonts w:eastAsia="Times New Roman" w:cstheme="minorHAnsi"/>
          <w:b/>
          <w:iCs/>
          <w:color w:val="212B32"/>
          <w:sz w:val="24"/>
          <w:szCs w:val="24"/>
          <w:lang w:eastAsia="en-GB"/>
        </w:rPr>
        <w:t>Data Sharing Schemes</w:t>
      </w:r>
    </w:p>
    <w:p w14:paraId="1244BA47" w14:textId="77777777" w:rsidR="0057402A" w:rsidRPr="00614499" w:rsidRDefault="0057402A" w:rsidP="0057402A">
      <w:p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A number of data sharing schemes are active locally, enabling healthcare</w:t>
      </w:r>
    </w:p>
    <w:p w14:paraId="445C5265" w14:textId="24E5E056" w:rsidR="0057402A" w:rsidRPr="00614499" w:rsidRDefault="00903A88" w:rsidP="0057402A">
      <w:p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Professionals</w:t>
      </w:r>
      <w:r w:rsidR="0057402A" w:rsidRPr="00614499">
        <w:rPr>
          <w:rFonts w:eastAsia="Times New Roman" w:cstheme="minorHAnsi"/>
          <w:color w:val="212B32"/>
          <w:sz w:val="24"/>
          <w:szCs w:val="24"/>
          <w:lang w:eastAsia="en-GB"/>
        </w:rPr>
        <w:t xml:space="preserve"> outside of the surgery to view information from your GP record,</w:t>
      </w:r>
      <w:r w:rsidRPr="00614499">
        <w:rPr>
          <w:rFonts w:eastAsia="Times New Roman" w:cstheme="minorHAnsi"/>
          <w:color w:val="212B32"/>
          <w:sz w:val="24"/>
          <w:szCs w:val="24"/>
          <w:lang w:eastAsia="en-GB"/>
        </w:rPr>
        <w:t xml:space="preserve"> </w:t>
      </w:r>
      <w:r w:rsidR="0057402A" w:rsidRPr="00614499">
        <w:rPr>
          <w:rFonts w:eastAsia="Times New Roman" w:cstheme="minorHAnsi"/>
          <w:color w:val="212B32"/>
          <w:sz w:val="24"/>
          <w:szCs w:val="24"/>
          <w:lang w:eastAsia="en-GB"/>
        </w:rPr>
        <w:t>with your explicit consent, should th</w:t>
      </w:r>
      <w:r w:rsidR="00F6355C" w:rsidRPr="00614499">
        <w:rPr>
          <w:rFonts w:eastAsia="Times New Roman" w:cstheme="minorHAnsi"/>
          <w:color w:val="212B32"/>
          <w:sz w:val="24"/>
          <w:szCs w:val="24"/>
          <w:lang w:eastAsia="en-GB"/>
        </w:rPr>
        <w:t>e</w:t>
      </w:r>
      <w:r w:rsidR="0057402A" w:rsidRPr="00614499">
        <w:rPr>
          <w:rFonts w:eastAsia="Times New Roman" w:cstheme="minorHAnsi"/>
          <w:color w:val="212B32"/>
          <w:sz w:val="24"/>
          <w:szCs w:val="24"/>
          <w:lang w:eastAsia="en-GB"/>
        </w:rPr>
        <w:t xml:space="preserve"> need arise. These schemes include the following:</w:t>
      </w:r>
    </w:p>
    <w:p w14:paraId="24D1C123" w14:textId="2D68415E"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The National Summary Care Record (SCR)</w:t>
      </w:r>
    </w:p>
    <w:p w14:paraId="1DEB2A64" w14:textId="2B42420D"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r w:rsidRPr="00614499">
        <w:rPr>
          <w:rFonts w:eastAsia="Times New Roman" w:cstheme="minorHAnsi"/>
          <w:sz w:val="24"/>
          <w:szCs w:val="24"/>
          <w:lang w:eastAsia="en-GB"/>
        </w:rPr>
        <w:t xml:space="preserve">The Care and Health Information Exchange </w:t>
      </w:r>
      <w:r w:rsidRPr="00614499">
        <w:rPr>
          <w:rFonts w:eastAsia="Times New Roman" w:cstheme="minorHAnsi"/>
          <w:color w:val="212B32"/>
          <w:sz w:val="24"/>
          <w:szCs w:val="24"/>
          <w:lang w:eastAsia="en-GB"/>
        </w:rPr>
        <w:t xml:space="preserve"> (CHIE)</w:t>
      </w:r>
    </w:p>
    <w:p w14:paraId="61C60D87" w14:textId="12BEED75"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EMIS Web data streaming (A&amp;E and GP out of hours)</w:t>
      </w:r>
    </w:p>
    <w:p w14:paraId="0601CDA9" w14:textId="41A84DB6"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Remote Consultations (GP out of hours)</w:t>
      </w:r>
    </w:p>
    <w:p w14:paraId="0E3B892A" w14:textId="70BA1F66"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proofErr w:type="spellStart"/>
      <w:r w:rsidRPr="00614499">
        <w:rPr>
          <w:rFonts w:eastAsia="Times New Roman" w:cstheme="minorHAnsi"/>
          <w:color w:val="212B32"/>
          <w:sz w:val="24"/>
          <w:szCs w:val="24"/>
          <w:lang w:eastAsia="en-GB"/>
        </w:rPr>
        <w:t>Adastra</w:t>
      </w:r>
      <w:proofErr w:type="spellEnd"/>
      <w:r w:rsidRPr="00614499">
        <w:rPr>
          <w:rFonts w:eastAsia="Times New Roman" w:cstheme="minorHAnsi"/>
          <w:color w:val="212B32"/>
          <w:sz w:val="24"/>
          <w:szCs w:val="24"/>
          <w:lang w:eastAsia="en-GB"/>
        </w:rPr>
        <w:t xml:space="preserve"> Web Access (GP out of hours)</w:t>
      </w:r>
    </w:p>
    <w:p w14:paraId="1D09CFA6" w14:textId="2F53758E"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SCAS (South Coast Ambulance service)</w:t>
      </w:r>
    </w:p>
    <w:p w14:paraId="18112DE7" w14:textId="3AEFB081" w:rsidR="0057402A" w:rsidRPr="00614499" w:rsidRDefault="0057402A" w:rsidP="006C1DE9">
      <w:pPr>
        <w:pStyle w:val="ListParagraph"/>
        <w:numPr>
          <w:ilvl w:val="0"/>
          <w:numId w:val="4"/>
        </w:numPr>
        <w:spacing w:after="0" w:line="240" w:lineRule="auto"/>
        <w:rPr>
          <w:rFonts w:eastAsia="Times New Roman" w:cstheme="minorHAnsi"/>
          <w:color w:val="212B32"/>
          <w:sz w:val="24"/>
          <w:szCs w:val="24"/>
          <w:lang w:eastAsia="en-GB"/>
        </w:rPr>
      </w:pPr>
      <w:r w:rsidRPr="00614499">
        <w:rPr>
          <w:rFonts w:eastAsia="Times New Roman" w:cstheme="minorHAnsi"/>
          <w:color w:val="212B32"/>
          <w:sz w:val="24"/>
          <w:szCs w:val="24"/>
          <w:lang w:eastAsia="en-GB"/>
        </w:rPr>
        <w:t>Southern Health Foundation Trust (Community Care Teams)</w:t>
      </w:r>
    </w:p>
    <w:p w14:paraId="344D0175" w14:textId="77777777" w:rsidR="001C1B80" w:rsidRPr="00614499" w:rsidRDefault="001C1B80" w:rsidP="001C1B80">
      <w:pPr>
        <w:spacing w:after="0" w:line="240" w:lineRule="auto"/>
        <w:rPr>
          <w:rFonts w:eastAsia="Times New Roman" w:cstheme="minorHAnsi"/>
          <w:color w:val="212B32"/>
          <w:sz w:val="24"/>
          <w:szCs w:val="24"/>
          <w:lang w:eastAsia="en-GB"/>
        </w:rPr>
      </w:pPr>
    </w:p>
    <w:p w14:paraId="29BF7179" w14:textId="71DFCCA4" w:rsidR="001C1B80" w:rsidRPr="006C1DE9" w:rsidRDefault="001C1B80" w:rsidP="001C1B80">
      <w:pPr>
        <w:spacing w:after="0" w:line="240" w:lineRule="auto"/>
        <w:rPr>
          <w:rFonts w:eastAsia="Times New Roman" w:cstheme="minorHAnsi"/>
          <w:color w:val="212B32"/>
          <w:sz w:val="24"/>
          <w:szCs w:val="24"/>
          <w:lang w:eastAsia="en-GB"/>
        </w:rPr>
      </w:pPr>
      <w:r w:rsidRPr="006C1DE9">
        <w:rPr>
          <w:rFonts w:eastAsia="Times New Roman" w:cstheme="minorHAnsi"/>
          <w:b/>
          <w:bCs/>
          <w:color w:val="212B32"/>
          <w:sz w:val="24"/>
          <w:szCs w:val="24"/>
          <w:lang w:eastAsia="en-GB"/>
        </w:rPr>
        <w:t xml:space="preserve">Summary Care Record </w:t>
      </w:r>
      <w:r w:rsidRPr="006C1DE9">
        <w:rPr>
          <w:rFonts w:eastAsia="Times New Roman" w:cstheme="minorHAnsi"/>
          <w:b/>
          <w:bCs/>
          <w:color w:val="212B32"/>
          <w:sz w:val="24"/>
          <w:szCs w:val="24"/>
          <w:lang w:eastAsia="en-GB"/>
        </w:rPr>
        <w:br/>
      </w:r>
      <w:r w:rsidRPr="006C1DE9">
        <w:rPr>
          <w:rFonts w:eastAsia="Times New Roman" w:cstheme="minorHAnsi"/>
          <w:color w:val="212B32"/>
          <w:sz w:val="24"/>
          <w:szCs w:val="24"/>
          <w:lang w:eastAsia="en-GB"/>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3070F4CB" w14:textId="77777777" w:rsidR="001C1B80" w:rsidRPr="006C1DE9" w:rsidRDefault="001C1B80" w:rsidP="001C1B80">
      <w:pPr>
        <w:spacing w:after="0" w:line="240" w:lineRule="auto"/>
        <w:rPr>
          <w:rFonts w:eastAsia="Times New Roman" w:cstheme="minorHAnsi"/>
          <w:color w:val="212B32"/>
          <w:sz w:val="24"/>
          <w:szCs w:val="24"/>
          <w:lang w:eastAsia="en-GB"/>
        </w:rPr>
      </w:pPr>
    </w:p>
    <w:p w14:paraId="786BCE4F" w14:textId="77777777" w:rsidR="001C1B80" w:rsidRPr="006C1DE9" w:rsidRDefault="001C1B80" w:rsidP="001C1B80">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Summary Care Records are there to improve the safety and quality of your care. Standard Summary Care Record information comprises your allergies, adverse reactions and medications. Please be aware that if you choose to opt-out of SCR, NHS healthcare staff caring for you outside of your registered GP Practice may not be aware of your current medications or allergies you suffer from and any bad reactions to medicines you have had, in order to treat you safely in an emergency. Your records will stay as they are now with information being shared by letter, email, or phone. If you wish to opt-out of having a summary care record, please complete the form as per the link below.</w:t>
      </w:r>
    </w:p>
    <w:p w14:paraId="5AD6A03D" w14:textId="77777777" w:rsidR="001C1B80" w:rsidRPr="006C1DE9" w:rsidRDefault="001C1B80" w:rsidP="001C1B80">
      <w:pPr>
        <w:spacing w:after="0" w:line="240" w:lineRule="auto"/>
        <w:rPr>
          <w:rFonts w:eastAsia="Times New Roman" w:cstheme="minorHAnsi"/>
          <w:color w:val="212B32"/>
          <w:sz w:val="24"/>
          <w:szCs w:val="24"/>
          <w:lang w:eastAsia="en-GB"/>
        </w:rPr>
      </w:pPr>
    </w:p>
    <w:p w14:paraId="76CE2198" w14:textId="5BC1DFF5" w:rsidR="001C1B80" w:rsidRPr="00E74835" w:rsidRDefault="001C1B80" w:rsidP="001C1B80">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Additional information</w:t>
      </w:r>
      <w:r w:rsidR="00F779DB">
        <w:rPr>
          <w:rFonts w:eastAsia="Times New Roman" w:cstheme="minorHAnsi"/>
          <w:color w:val="212B32"/>
          <w:sz w:val="24"/>
          <w:szCs w:val="24"/>
          <w:lang w:eastAsia="en-GB"/>
        </w:rPr>
        <w:t xml:space="preserve"> can be added to your Summary Care Record with your consent.  This </w:t>
      </w:r>
      <w:r w:rsidRPr="006C1DE9">
        <w:rPr>
          <w:rFonts w:eastAsia="Times New Roman" w:cstheme="minorHAnsi"/>
          <w:color w:val="212B32"/>
          <w:sz w:val="24"/>
          <w:szCs w:val="24"/>
          <w:lang w:eastAsia="en-GB"/>
        </w:rPr>
        <w:t xml:space="preserve">will include reason for medication, vaccinations, significant diagnoses / problems, significant procedures, anticipatory care information and end of life care information. </w:t>
      </w:r>
      <w:r w:rsidR="00F779DB" w:rsidRPr="006C1DE9">
        <w:rPr>
          <w:rFonts w:eastAsia="Times New Roman" w:cstheme="minorHAnsi"/>
          <w:bCs/>
          <w:color w:val="212B32"/>
          <w:sz w:val="24"/>
          <w:szCs w:val="24"/>
          <w:lang w:eastAsia="en-GB"/>
        </w:rPr>
        <w:t>Additional information can only be added to your SCR with your agreement.</w:t>
      </w:r>
      <w:r w:rsidR="00F779DB">
        <w:rPr>
          <w:rFonts w:eastAsia="Times New Roman" w:cstheme="minorHAnsi"/>
          <w:bCs/>
          <w:color w:val="212B32"/>
          <w:sz w:val="24"/>
          <w:szCs w:val="24"/>
          <w:lang w:eastAsia="en-GB"/>
        </w:rPr>
        <w:t xml:space="preserve"> </w:t>
      </w:r>
      <w:r w:rsidRPr="006C1DE9">
        <w:rPr>
          <w:rFonts w:eastAsia="Times New Roman" w:cstheme="minorHAnsi"/>
          <w:color w:val="212B32"/>
          <w:sz w:val="24"/>
          <w:szCs w:val="24"/>
          <w:lang w:eastAsia="en-GB"/>
        </w:rPr>
        <w:t xml:space="preserve">To extend your standard summary care record to include </w:t>
      </w:r>
      <w:r w:rsidRPr="006C1DE9">
        <w:rPr>
          <w:rFonts w:eastAsia="Times New Roman" w:cstheme="minorHAnsi"/>
          <w:bCs/>
          <w:color w:val="212B32"/>
          <w:sz w:val="24"/>
          <w:szCs w:val="24"/>
          <w:lang w:eastAsia="en-GB"/>
        </w:rPr>
        <w:t xml:space="preserve">additional information, complete the form on the link below.  </w:t>
      </w:r>
    </w:p>
    <w:p w14:paraId="5CEBB176" w14:textId="77777777" w:rsidR="001C1B80" w:rsidRDefault="001C1B80" w:rsidP="001C1B80">
      <w:pPr>
        <w:spacing w:after="0" w:line="240" w:lineRule="auto"/>
        <w:rPr>
          <w:rFonts w:eastAsia="Times New Roman" w:cstheme="minorHAnsi"/>
          <w:color w:val="212B32"/>
          <w:sz w:val="24"/>
          <w:szCs w:val="24"/>
          <w:lang w:eastAsia="en-GB"/>
        </w:rPr>
      </w:pPr>
    </w:p>
    <w:p w14:paraId="662821BB" w14:textId="65705F81" w:rsidR="00F779DB" w:rsidRPr="00CA19F1" w:rsidRDefault="00F779DB" w:rsidP="001C1B80">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You have the right to opt out of a Summary Care Record at any time.  The link below provides further information including how to opt out</w:t>
      </w:r>
      <w:r w:rsidR="00AC7BBA">
        <w:rPr>
          <w:rFonts w:eastAsia="Times New Roman" w:cstheme="minorHAnsi"/>
          <w:color w:val="212B32"/>
          <w:sz w:val="24"/>
          <w:szCs w:val="24"/>
          <w:lang w:eastAsia="en-GB"/>
        </w:rPr>
        <w:t xml:space="preserve"> of SCR</w:t>
      </w:r>
      <w:r>
        <w:rPr>
          <w:rFonts w:eastAsia="Times New Roman" w:cstheme="minorHAnsi"/>
          <w:color w:val="212B32"/>
          <w:sz w:val="24"/>
          <w:szCs w:val="24"/>
          <w:lang w:eastAsia="en-GB"/>
        </w:rPr>
        <w:t xml:space="preserve"> or consent to add additional health information. </w:t>
      </w:r>
    </w:p>
    <w:p w14:paraId="07F89B14" w14:textId="77777777" w:rsidR="001C1B80" w:rsidRPr="00056ABB" w:rsidRDefault="001C1B80" w:rsidP="001C1B80">
      <w:pPr>
        <w:spacing w:after="0" w:line="240" w:lineRule="auto"/>
        <w:rPr>
          <w:rFonts w:eastAsia="Times New Roman" w:cstheme="minorHAnsi"/>
          <w:color w:val="212B32"/>
          <w:sz w:val="24"/>
          <w:szCs w:val="24"/>
          <w:lang w:eastAsia="en-GB"/>
        </w:rPr>
      </w:pPr>
    </w:p>
    <w:p w14:paraId="67620230" w14:textId="21B4284B" w:rsidR="001C1B80" w:rsidRPr="006C1DE9" w:rsidRDefault="00F70D22" w:rsidP="001C1B80">
      <w:pPr>
        <w:spacing w:after="0" w:line="240" w:lineRule="auto"/>
        <w:rPr>
          <w:rFonts w:eastAsia="Times New Roman" w:cstheme="minorHAnsi"/>
          <w:color w:val="212B32"/>
          <w:sz w:val="24"/>
          <w:szCs w:val="24"/>
          <w:lang w:eastAsia="en-GB"/>
        </w:rPr>
      </w:pPr>
      <w:hyperlink r:id="rId12" w:anchor="patient-consent-to-include -in-the-scr" w:history="1">
        <w:r w:rsidR="006C1DE9" w:rsidRPr="006C1DE9">
          <w:rPr>
            <w:rStyle w:val="Hyperlink"/>
            <w:rFonts w:cstheme="minorHAnsi"/>
            <w:sz w:val="24"/>
            <w:szCs w:val="24"/>
          </w:rPr>
          <w:t>https://digital.nhs.uk/services/summary-care-records-scr/additional-information-in-scr#patient-consent-to-include</w:t>
        </w:r>
        <w:r w:rsidR="006C1DE9" w:rsidRPr="006C1DE9" w:rsidDel="006C1DE9">
          <w:rPr>
            <w:rStyle w:val="Hyperlink"/>
            <w:rFonts w:cstheme="minorHAnsi"/>
            <w:sz w:val="24"/>
            <w:szCs w:val="24"/>
          </w:rPr>
          <w:t xml:space="preserve"> </w:t>
        </w:r>
        <w:r w:rsidR="006C1DE9" w:rsidRPr="006C1DE9">
          <w:rPr>
            <w:rStyle w:val="Hyperlink"/>
            <w:rFonts w:cstheme="minorHAnsi"/>
            <w:sz w:val="24"/>
            <w:szCs w:val="24"/>
          </w:rPr>
          <w:t>-in-the-scr</w:t>
        </w:r>
      </w:hyperlink>
    </w:p>
    <w:p w14:paraId="22B9A899" w14:textId="77777777" w:rsidR="0057402A" w:rsidRPr="006C1DE9" w:rsidRDefault="0057402A" w:rsidP="0057402A">
      <w:pPr>
        <w:spacing w:after="0" w:line="240" w:lineRule="auto"/>
        <w:rPr>
          <w:rFonts w:eastAsia="Times New Roman" w:cstheme="minorHAnsi"/>
          <w:sz w:val="24"/>
          <w:szCs w:val="24"/>
          <w:lang w:eastAsia="en-GB"/>
        </w:rPr>
      </w:pPr>
    </w:p>
    <w:p w14:paraId="4785B246" w14:textId="6F150636" w:rsidR="0057402A" w:rsidRPr="006C1DE9" w:rsidRDefault="0057402A" w:rsidP="0057402A">
      <w:pPr>
        <w:spacing w:after="0" w:line="240" w:lineRule="auto"/>
        <w:rPr>
          <w:rFonts w:eastAsia="Times New Roman" w:cstheme="minorHAnsi"/>
          <w:b/>
          <w:sz w:val="24"/>
          <w:szCs w:val="24"/>
          <w:lang w:eastAsia="en-GB"/>
        </w:rPr>
      </w:pPr>
      <w:r w:rsidRPr="006C1DE9">
        <w:rPr>
          <w:rFonts w:eastAsia="Times New Roman" w:cstheme="minorHAnsi"/>
          <w:b/>
          <w:sz w:val="24"/>
          <w:szCs w:val="24"/>
          <w:lang w:eastAsia="en-GB"/>
        </w:rPr>
        <w:t>Care and Health Information Exchange</w:t>
      </w:r>
    </w:p>
    <w:p w14:paraId="12D8E224" w14:textId="77777777" w:rsidR="0057402A" w:rsidRPr="006C1DE9" w:rsidRDefault="0057402A" w:rsidP="0057402A">
      <w:pPr>
        <w:spacing w:after="0" w:line="240" w:lineRule="auto"/>
        <w:rPr>
          <w:rFonts w:cstheme="minorHAnsi"/>
          <w:iCs/>
          <w:sz w:val="24"/>
          <w:szCs w:val="24"/>
        </w:rPr>
      </w:pPr>
      <w:r w:rsidRPr="006C1DE9">
        <w:rPr>
          <w:rFonts w:eastAsia="Times New Roman" w:cstheme="minorHAnsi"/>
          <w:sz w:val="24"/>
          <w:szCs w:val="24"/>
          <w:lang w:eastAsia="en-GB"/>
        </w:rPr>
        <w:t xml:space="preserve">The Care and Health Information Exchange (CHIE) is </w:t>
      </w:r>
      <w:r w:rsidRPr="006C1DE9">
        <w:rPr>
          <w:rFonts w:cstheme="minorHAnsi"/>
          <w:iCs/>
          <w:sz w:val="24"/>
          <w:szCs w:val="24"/>
        </w:rPr>
        <w:t xml:space="preserve">a secure system which shares health and social care information from GP surgeries, hospitals, community and mental health, social services and others. CHIE helps professionals across Hampshire, the Isle of Wight and surrounding areas provide safer and faster treatment for you and your family. </w:t>
      </w:r>
    </w:p>
    <w:p w14:paraId="25683FD2" w14:textId="77777777" w:rsidR="0057402A" w:rsidRPr="006C1DE9" w:rsidRDefault="0057402A" w:rsidP="0057402A">
      <w:pPr>
        <w:spacing w:after="0" w:line="240" w:lineRule="auto"/>
        <w:rPr>
          <w:rFonts w:cstheme="minorHAnsi"/>
          <w:iCs/>
          <w:sz w:val="24"/>
          <w:szCs w:val="24"/>
        </w:rPr>
      </w:pPr>
    </w:p>
    <w:p w14:paraId="2B6517DF" w14:textId="77777777" w:rsidR="0057402A" w:rsidRPr="006C1DE9" w:rsidRDefault="0057402A" w:rsidP="0057402A">
      <w:pPr>
        <w:spacing w:after="0" w:line="240" w:lineRule="auto"/>
        <w:textAlignment w:val="baseline"/>
        <w:rPr>
          <w:rFonts w:eastAsia="Times New Roman" w:cstheme="minorHAnsi"/>
          <w:sz w:val="24"/>
          <w:szCs w:val="24"/>
          <w:lang w:eastAsia="en-GB"/>
        </w:rPr>
      </w:pPr>
      <w:r w:rsidRPr="006C1DE9">
        <w:rPr>
          <w:rFonts w:eastAsia="Times New Roman" w:cstheme="minorHAnsi"/>
          <w:sz w:val="24"/>
          <w:szCs w:val="24"/>
          <w:lang w:eastAsia="en-GB"/>
        </w:rPr>
        <w:t>CHIE shows the medication you are currently taking, your allergies, test results and other important medical and care information. Health and care staff can see this information if they need to know about your previous history.</w:t>
      </w:r>
    </w:p>
    <w:p w14:paraId="60518729" w14:textId="77777777" w:rsidR="0057402A" w:rsidRPr="006C1DE9" w:rsidRDefault="0057402A" w:rsidP="0057402A">
      <w:pPr>
        <w:spacing w:after="0" w:line="240" w:lineRule="auto"/>
        <w:textAlignment w:val="baseline"/>
        <w:rPr>
          <w:rFonts w:eastAsia="Times New Roman" w:cstheme="minorHAnsi"/>
          <w:sz w:val="24"/>
          <w:szCs w:val="24"/>
          <w:lang w:eastAsia="en-GB"/>
        </w:rPr>
      </w:pPr>
      <w:r w:rsidRPr="006C1DE9">
        <w:rPr>
          <w:rFonts w:eastAsia="Times New Roman" w:cstheme="minorHAnsi"/>
          <w:sz w:val="24"/>
          <w:szCs w:val="24"/>
          <w:lang w:eastAsia="en-GB"/>
        </w:rPr>
        <w:t> </w:t>
      </w:r>
    </w:p>
    <w:p w14:paraId="32BB1A7B" w14:textId="77777777" w:rsidR="0057402A" w:rsidRPr="006C1DE9" w:rsidRDefault="0057402A" w:rsidP="0057402A">
      <w:pPr>
        <w:spacing w:after="0" w:line="240" w:lineRule="auto"/>
        <w:textAlignment w:val="baseline"/>
        <w:rPr>
          <w:rFonts w:eastAsia="Times New Roman" w:cstheme="minorHAnsi"/>
          <w:sz w:val="24"/>
          <w:szCs w:val="24"/>
          <w:lang w:eastAsia="en-GB"/>
        </w:rPr>
      </w:pPr>
      <w:r w:rsidRPr="006C1DE9">
        <w:rPr>
          <w:rFonts w:eastAsia="Times New Roman" w:cstheme="minorHAnsi"/>
          <w:sz w:val="24"/>
          <w:szCs w:val="24"/>
          <w:lang w:eastAsia="en-GB"/>
        </w:rPr>
        <w:t>Your information also helps to improve treatment for future patients. We do this by assisting in legitimate research programmes and in helping the NHS and social care systems understand what new services might be needed to help care for you and your family.</w:t>
      </w:r>
      <w:r w:rsidRPr="006C1DE9">
        <w:rPr>
          <w:rFonts w:cstheme="minorHAnsi"/>
          <w:sz w:val="24"/>
          <w:szCs w:val="24"/>
        </w:rPr>
        <w:t xml:space="preserve"> Importantly, the people who do this research cannot find out your personal details from the information and cannot identify you.</w:t>
      </w:r>
    </w:p>
    <w:p w14:paraId="4EF3B61A" w14:textId="77777777" w:rsidR="0057402A" w:rsidRPr="006C1DE9" w:rsidRDefault="0057402A" w:rsidP="0057402A">
      <w:pPr>
        <w:spacing w:after="0" w:line="240" w:lineRule="auto"/>
        <w:rPr>
          <w:rFonts w:eastAsia="Times New Roman" w:cstheme="minorHAnsi"/>
          <w:color w:val="212B32"/>
          <w:sz w:val="24"/>
          <w:szCs w:val="24"/>
          <w:lang w:eastAsia="en-GB"/>
        </w:rPr>
      </w:pPr>
    </w:p>
    <w:p w14:paraId="769DDFFB" w14:textId="77777777" w:rsidR="0057402A" w:rsidRPr="006C1DE9" w:rsidRDefault="0057402A" w:rsidP="0057402A">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 xml:space="preserve">In all cases, your information is only accessed and used by authorised staff who are involved in providing or supporting your direct care. </w:t>
      </w:r>
      <w:r w:rsidRPr="006C1DE9">
        <w:rPr>
          <w:rFonts w:eastAsia="Times New Roman" w:cstheme="minorHAnsi"/>
          <w:bCs/>
          <w:color w:val="212B32"/>
          <w:sz w:val="24"/>
          <w:szCs w:val="24"/>
          <w:lang w:eastAsia="en-GB"/>
        </w:rPr>
        <w:t>Your permission will be asked before the information is accessed,</w:t>
      </w:r>
      <w:r w:rsidRPr="006C1DE9">
        <w:rPr>
          <w:rFonts w:eastAsia="Times New Roman" w:cstheme="minorHAnsi"/>
          <w:color w:val="212B32"/>
          <w:sz w:val="24"/>
          <w:szCs w:val="24"/>
          <w:lang w:eastAsia="en-GB"/>
        </w:rPr>
        <w:t xml:space="preserve"> other than in exceptional circumstances (e.g. emergencies) if the healthcare professional is unable to ask you and this is deemed to be in your best interests (which will then be logged).</w:t>
      </w:r>
    </w:p>
    <w:p w14:paraId="21A6868A" w14:textId="77777777" w:rsidR="0057402A" w:rsidRPr="006C1DE9" w:rsidRDefault="0057402A" w:rsidP="0057402A">
      <w:pPr>
        <w:spacing w:after="0" w:line="240" w:lineRule="auto"/>
        <w:rPr>
          <w:rFonts w:eastAsia="Times New Roman" w:cstheme="minorHAnsi"/>
          <w:color w:val="212B32"/>
          <w:sz w:val="24"/>
          <w:szCs w:val="24"/>
          <w:lang w:eastAsia="en-GB"/>
        </w:rPr>
      </w:pPr>
    </w:p>
    <w:p w14:paraId="0C841468" w14:textId="77777777" w:rsidR="0057402A" w:rsidRPr="006C1DE9" w:rsidRDefault="0057402A" w:rsidP="0057402A">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You have the choice to opt-out at any time. The link below provides further information directly from CHIE and the form to complete to opt-out.</w:t>
      </w:r>
    </w:p>
    <w:p w14:paraId="420F9D11" w14:textId="77777777" w:rsidR="0057402A" w:rsidRPr="006C1DE9" w:rsidRDefault="0057402A" w:rsidP="0057402A">
      <w:pPr>
        <w:spacing w:after="0" w:line="240" w:lineRule="auto"/>
        <w:rPr>
          <w:rFonts w:eastAsia="Times New Roman" w:cstheme="minorHAnsi"/>
          <w:color w:val="212B32"/>
          <w:sz w:val="24"/>
          <w:szCs w:val="24"/>
          <w:lang w:eastAsia="en-GB"/>
        </w:rPr>
      </w:pPr>
    </w:p>
    <w:p w14:paraId="6C09735C" w14:textId="77777777" w:rsidR="0057402A" w:rsidRPr="006C1DE9" w:rsidRDefault="00F70D22" w:rsidP="0057402A">
      <w:pPr>
        <w:spacing w:after="0" w:line="240" w:lineRule="auto"/>
        <w:rPr>
          <w:rFonts w:eastAsia="Times New Roman" w:cstheme="minorHAnsi"/>
          <w:color w:val="212B32"/>
          <w:sz w:val="24"/>
          <w:szCs w:val="24"/>
          <w:lang w:eastAsia="en-GB"/>
        </w:rPr>
      </w:pPr>
      <w:hyperlink r:id="rId13" w:history="1">
        <w:r w:rsidR="0057402A" w:rsidRPr="006C1DE9">
          <w:rPr>
            <w:rStyle w:val="Hyperlink"/>
            <w:rFonts w:cstheme="minorHAnsi"/>
            <w:sz w:val="24"/>
            <w:szCs w:val="24"/>
          </w:rPr>
          <w:t>http://www.careandhealthinformationexchange.org.uk/your-care/</w:t>
        </w:r>
      </w:hyperlink>
    </w:p>
    <w:p w14:paraId="10CF78D1" w14:textId="77777777" w:rsidR="00174854" w:rsidRPr="006C1DE9" w:rsidRDefault="00174854" w:rsidP="00174854">
      <w:pPr>
        <w:spacing w:after="0" w:line="240" w:lineRule="auto"/>
        <w:rPr>
          <w:rFonts w:eastAsia="Times New Roman" w:cstheme="minorHAnsi"/>
          <w:color w:val="212B32"/>
          <w:sz w:val="24"/>
          <w:szCs w:val="24"/>
          <w:lang w:eastAsia="en-GB"/>
        </w:rPr>
      </w:pPr>
    </w:p>
    <w:p w14:paraId="48EF8DF0" w14:textId="77777777" w:rsidR="00F779DB" w:rsidRPr="00F779DB" w:rsidRDefault="00174854" w:rsidP="00A16272">
      <w:pPr>
        <w:shd w:val="clear" w:color="auto" w:fill="FFFFFF"/>
        <w:spacing w:after="0" w:line="240" w:lineRule="auto"/>
        <w:textAlignment w:val="baseline"/>
        <w:rPr>
          <w:rFonts w:eastAsia="Times New Roman" w:cstheme="minorHAnsi"/>
          <w:b/>
          <w:bCs/>
          <w:color w:val="000000"/>
          <w:sz w:val="24"/>
          <w:szCs w:val="24"/>
          <w:bdr w:val="none" w:sz="0" w:space="0" w:color="auto" w:frame="1"/>
          <w:lang w:val="en-US"/>
        </w:rPr>
      </w:pPr>
      <w:r w:rsidRPr="00AF00AB">
        <w:rPr>
          <w:rFonts w:cstheme="minorHAnsi"/>
          <w:b/>
          <w:bCs/>
          <w:color w:val="212B32"/>
          <w:sz w:val="24"/>
          <w:szCs w:val="24"/>
        </w:rPr>
        <w:t xml:space="preserve">NHS Digital </w:t>
      </w:r>
      <w:r w:rsidR="00F779DB" w:rsidRPr="00F779DB">
        <w:rPr>
          <w:rFonts w:eastAsia="Times New Roman" w:cstheme="minorHAnsi"/>
          <w:b/>
          <w:bCs/>
          <w:color w:val="000000"/>
          <w:sz w:val="24"/>
          <w:szCs w:val="24"/>
          <w:bdr w:val="none" w:sz="0" w:space="0" w:color="auto" w:frame="1"/>
          <w:lang w:val="en-US"/>
        </w:rPr>
        <w:t>National data opt out</w:t>
      </w:r>
    </w:p>
    <w:p w14:paraId="29250323" w14:textId="77777777" w:rsidR="00F779DB" w:rsidRPr="00F779DB" w:rsidRDefault="00F779DB">
      <w:pPr>
        <w:spacing w:after="0" w:line="240" w:lineRule="auto"/>
        <w:rPr>
          <w:sz w:val="24"/>
          <w:szCs w:val="24"/>
        </w:rPr>
      </w:pPr>
      <w:r w:rsidRPr="00F779DB">
        <w:rPr>
          <w:rFonts w:eastAsia="Times New Roman" w:cstheme="minorHAnsi"/>
          <w:color w:val="212B32"/>
          <w:sz w:val="24"/>
          <w:szCs w:val="24"/>
          <w:lang w:eastAsia="en-GB"/>
        </w:rPr>
        <w:t xml:space="preserve">The Practice </w:t>
      </w:r>
      <w:r w:rsidRPr="00F779DB">
        <w:rPr>
          <w:sz w:val="24"/>
          <w:szCs w:val="24"/>
        </w:rPr>
        <w:t xml:space="preserve">is one of many organisations working in the health and care system to improve </w:t>
      </w:r>
      <w:r w:rsidRPr="00F779DB">
        <w:rPr>
          <w:sz w:val="24"/>
          <w:szCs w:val="24"/>
        </w:rPr>
        <w:lastRenderedPageBreak/>
        <w:t>care for patients and the public.</w:t>
      </w:r>
    </w:p>
    <w:p w14:paraId="0BF60C1E" w14:textId="77777777" w:rsidR="00F779DB" w:rsidRPr="00E46B78" w:rsidRDefault="00F779DB" w:rsidP="00E464A4">
      <w:pPr>
        <w:spacing w:after="0" w:line="240" w:lineRule="auto"/>
        <w:rPr>
          <w:sz w:val="24"/>
          <w:szCs w:val="24"/>
        </w:rPr>
      </w:pPr>
      <w:r w:rsidRPr="00E46B78">
        <w:rPr>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93B896D" w14:textId="77777777" w:rsidR="00F779DB" w:rsidRPr="00E46B78" w:rsidRDefault="00F779DB" w:rsidP="00E464A4">
      <w:pPr>
        <w:spacing w:after="0" w:line="240" w:lineRule="auto"/>
        <w:rPr>
          <w:sz w:val="24"/>
          <w:szCs w:val="24"/>
        </w:rPr>
      </w:pPr>
      <w:r w:rsidRPr="00E46B78">
        <w:rPr>
          <w:sz w:val="24"/>
          <w:szCs w:val="24"/>
        </w:rPr>
        <w:t>The information collected about you when you use these services can also be used and provided to other organisations for purposes beyond your individual care, for instance to help with:</w:t>
      </w:r>
    </w:p>
    <w:p w14:paraId="7C141314" w14:textId="77777777" w:rsidR="00F779DB" w:rsidRPr="00E46B78" w:rsidRDefault="00F779DB" w:rsidP="00E464A4">
      <w:pPr>
        <w:pStyle w:val="ListParagraph"/>
        <w:numPr>
          <w:ilvl w:val="0"/>
          <w:numId w:val="17"/>
        </w:numPr>
        <w:spacing w:after="0" w:line="240" w:lineRule="auto"/>
        <w:rPr>
          <w:sz w:val="24"/>
          <w:szCs w:val="24"/>
        </w:rPr>
      </w:pPr>
      <w:r w:rsidRPr="00E46B78">
        <w:rPr>
          <w:sz w:val="24"/>
          <w:szCs w:val="24"/>
        </w:rPr>
        <w:t>improving the quality and standards of care provided</w:t>
      </w:r>
    </w:p>
    <w:p w14:paraId="292CE977" w14:textId="77777777" w:rsidR="00F779DB" w:rsidRPr="00E46B78" w:rsidRDefault="00F779DB" w:rsidP="00E464A4">
      <w:pPr>
        <w:pStyle w:val="ListParagraph"/>
        <w:numPr>
          <w:ilvl w:val="0"/>
          <w:numId w:val="17"/>
        </w:numPr>
        <w:spacing w:after="0" w:line="240" w:lineRule="auto"/>
        <w:rPr>
          <w:sz w:val="24"/>
          <w:szCs w:val="24"/>
        </w:rPr>
      </w:pPr>
      <w:r w:rsidRPr="00E46B78">
        <w:rPr>
          <w:sz w:val="24"/>
          <w:szCs w:val="24"/>
        </w:rPr>
        <w:t xml:space="preserve">research into the development of new treatments </w:t>
      </w:r>
    </w:p>
    <w:p w14:paraId="3B05562B" w14:textId="77777777" w:rsidR="00F779DB" w:rsidRPr="00E46B78" w:rsidRDefault="00F779DB" w:rsidP="00E464A4">
      <w:pPr>
        <w:pStyle w:val="ListParagraph"/>
        <w:numPr>
          <w:ilvl w:val="0"/>
          <w:numId w:val="17"/>
        </w:numPr>
        <w:spacing w:after="0" w:line="240" w:lineRule="auto"/>
        <w:rPr>
          <w:sz w:val="24"/>
          <w:szCs w:val="24"/>
        </w:rPr>
      </w:pPr>
      <w:r w:rsidRPr="00E46B78">
        <w:rPr>
          <w:sz w:val="24"/>
          <w:szCs w:val="24"/>
        </w:rPr>
        <w:t>preventing illness and diseases</w:t>
      </w:r>
    </w:p>
    <w:p w14:paraId="56C78497" w14:textId="77777777" w:rsidR="00F779DB" w:rsidRPr="00E46B78" w:rsidRDefault="00F779DB" w:rsidP="00E464A4">
      <w:pPr>
        <w:pStyle w:val="ListParagraph"/>
        <w:numPr>
          <w:ilvl w:val="0"/>
          <w:numId w:val="17"/>
        </w:numPr>
        <w:spacing w:after="0" w:line="240" w:lineRule="auto"/>
        <w:rPr>
          <w:sz w:val="24"/>
          <w:szCs w:val="24"/>
        </w:rPr>
      </w:pPr>
      <w:r w:rsidRPr="00E46B78">
        <w:rPr>
          <w:sz w:val="24"/>
          <w:szCs w:val="24"/>
        </w:rPr>
        <w:t>monitoring safety</w:t>
      </w:r>
    </w:p>
    <w:p w14:paraId="3F366DF2" w14:textId="77777777" w:rsidR="00F779DB" w:rsidRPr="00E46B78" w:rsidRDefault="00F779DB" w:rsidP="00E464A4">
      <w:pPr>
        <w:pStyle w:val="ListParagraph"/>
        <w:numPr>
          <w:ilvl w:val="0"/>
          <w:numId w:val="17"/>
        </w:numPr>
        <w:spacing w:after="0" w:line="240" w:lineRule="auto"/>
        <w:rPr>
          <w:sz w:val="24"/>
          <w:szCs w:val="24"/>
        </w:rPr>
      </w:pPr>
      <w:r w:rsidRPr="00E46B78">
        <w:rPr>
          <w:sz w:val="24"/>
          <w:szCs w:val="24"/>
        </w:rPr>
        <w:t>planning services</w:t>
      </w:r>
    </w:p>
    <w:p w14:paraId="2624B5A2" w14:textId="77777777" w:rsidR="00F779DB" w:rsidRDefault="00F779DB" w:rsidP="00A16272">
      <w:pPr>
        <w:spacing w:after="0" w:line="240" w:lineRule="auto"/>
        <w:rPr>
          <w:rFonts w:eastAsia="Times New Roman" w:cstheme="minorHAnsi"/>
          <w:color w:val="212B32"/>
          <w:sz w:val="24"/>
          <w:szCs w:val="24"/>
          <w:lang w:eastAsia="en-GB"/>
        </w:rPr>
      </w:pPr>
    </w:p>
    <w:p w14:paraId="6958BDB9" w14:textId="77777777" w:rsidR="00F779DB" w:rsidRPr="00E46B78" w:rsidRDefault="00F779DB" w:rsidP="00E464A4">
      <w:pPr>
        <w:spacing w:after="0" w:line="240" w:lineRule="auto"/>
        <w:rPr>
          <w:sz w:val="24"/>
        </w:rPr>
      </w:pPr>
      <w:r w:rsidRPr="00E46B78">
        <w:rPr>
          <w:sz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E46B78">
        <w:rPr>
          <w:b/>
          <w:sz w:val="24"/>
        </w:rPr>
        <w:t>only used</w:t>
      </w:r>
      <w:r w:rsidRPr="00E46B78">
        <w:rPr>
          <w:sz w:val="24"/>
        </w:rPr>
        <w:t xml:space="preserve"> like this where allowed by law. </w:t>
      </w:r>
    </w:p>
    <w:p w14:paraId="0C73530D" w14:textId="77777777" w:rsidR="00F779DB" w:rsidRPr="00E46B78" w:rsidRDefault="00F779DB" w:rsidP="00E464A4">
      <w:pPr>
        <w:spacing w:after="0" w:line="240" w:lineRule="auto"/>
        <w:rPr>
          <w:sz w:val="24"/>
        </w:rPr>
      </w:pPr>
    </w:p>
    <w:p w14:paraId="3F45E254" w14:textId="77777777" w:rsidR="00F779DB" w:rsidRPr="00E46B78" w:rsidRDefault="00F779DB" w:rsidP="00E464A4">
      <w:pPr>
        <w:spacing w:after="0" w:line="240" w:lineRule="auto"/>
        <w:rPr>
          <w:sz w:val="24"/>
        </w:rPr>
      </w:pPr>
      <w:r w:rsidRPr="00E46B78">
        <w:rPr>
          <w:sz w:val="24"/>
        </w:rPr>
        <w:t>Most of the time, anonymised data is used for research and planning so that you cannot be identified in which case your confidential patient information isn’t needed.</w:t>
      </w:r>
    </w:p>
    <w:p w14:paraId="77088ABA" w14:textId="77777777" w:rsidR="00F779DB" w:rsidRPr="00E46B78" w:rsidRDefault="00F779DB" w:rsidP="00E464A4">
      <w:pPr>
        <w:spacing w:after="0" w:line="240" w:lineRule="auto"/>
        <w:rPr>
          <w:sz w:val="24"/>
        </w:rPr>
      </w:pPr>
    </w:p>
    <w:p w14:paraId="1DBEF616" w14:textId="77777777" w:rsidR="00F779DB" w:rsidRDefault="00F779DB" w:rsidP="00E464A4">
      <w:pPr>
        <w:spacing w:after="0" w:line="240" w:lineRule="auto"/>
        <w:rPr>
          <w:sz w:val="24"/>
        </w:rPr>
      </w:pPr>
      <w:r w:rsidRPr="00E46B78">
        <w:rPr>
          <w:sz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41F36EDA" w14:textId="77777777" w:rsidR="00F779DB" w:rsidRPr="00E46B78" w:rsidRDefault="00F779DB" w:rsidP="00E464A4">
      <w:pPr>
        <w:spacing w:after="0" w:line="240" w:lineRule="auto"/>
        <w:rPr>
          <w:sz w:val="24"/>
        </w:rPr>
      </w:pPr>
    </w:p>
    <w:p w14:paraId="32F07843" w14:textId="77777777" w:rsidR="00F779DB" w:rsidRPr="00E46B78" w:rsidRDefault="00F779DB" w:rsidP="00E464A4">
      <w:pPr>
        <w:spacing w:after="0" w:line="240" w:lineRule="auto"/>
        <w:rPr>
          <w:sz w:val="24"/>
        </w:rPr>
      </w:pPr>
      <w:r w:rsidRPr="00E46B78">
        <w:rPr>
          <w:sz w:val="24"/>
        </w:rPr>
        <w:t>To find out more</w:t>
      </w:r>
      <w:r>
        <w:rPr>
          <w:sz w:val="24"/>
        </w:rPr>
        <w:t>,</w:t>
      </w:r>
      <w:r w:rsidRPr="00E46B78">
        <w:rPr>
          <w:sz w:val="24"/>
        </w:rPr>
        <w:t xml:space="preserve"> or to register your choice to opt out, please visit </w:t>
      </w:r>
      <w:hyperlink r:id="rId14" w:history="1">
        <w:r w:rsidRPr="00E46B78">
          <w:rPr>
            <w:rStyle w:val="Hyperlink"/>
            <w:sz w:val="24"/>
          </w:rPr>
          <w:t>www.nhs.uk/your-nhs-data-matters</w:t>
        </w:r>
      </w:hyperlink>
      <w:r>
        <w:rPr>
          <w:sz w:val="24"/>
        </w:rPr>
        <w:t xml:space="preserve"> .  </w:t>
      </w:r>
      <w:r w:rsidRPr="00E46B78">
        <w:rPr>
          <w:sz w:val="24"/>
        </w:rPr>
        <w:t>On this web page you will:</w:t>
      </w:r>
    </w:p>
    <w:p w14:paraId="4E427EBA" w14:textId="77777777" w:rsidR="00F779DB" w:rsidRPr="00E46B78" w:rsidRDefault="00F779DB" w:rsidP="00E464A4">
      <w:pPr>
        <w:pStyle w:val="ListParagraph"/>
        <w:numPr>
          <w:ilvl w:val="0"/>
          <w:numId w:val="19"/>
        </w:numPr>
        <w:spacing w:after="0" w:line="240" w:lineRule="auto"/>
        <w:rPr>
          <w:sz w:val="24"/>
        </w:rPr>
      </w:pPr>
      <w:r w:rsidRPr="00E46B78">
        <w:rPr>
          <w:sz w:val="24"/>
        </w:rPr>
        <w:t>See what is meant by confidential patient information</w:t>
      </w:r>
    </w:p>
    <w:p w14:paraId="68047DFC" w14:textId="77777777" w:rsidR="00F779DB" w:rsidRPr="00E46B78" w:rsidRDefault="00F779DB" w:rsidP="00E464A4">
      <w:pPr>
        <w:pStyle w:val="ListParagraph"/>
        <w:numPr>
          <w:ilvl w:val="0"/>
          <w:numId w:val="19"/>
        </w:numPr>
        <w:spacing w:after="0" w:line="240" w:lineRule="auto"/>
        <w:rPr>
          <w:sz w:val="24"/>
        </w:rPr>
      </w:pPr>
      <w:r w:rsidRPr="00E46B78">
        <w:rPr>
          <w:sz w:val="24"/>
        </w:rPr>
        <w:t>Find examples of when confidential patient information is used for individual care and examples of when it is used for purposes beyond individual care</w:t>
      </w:r>
    </w:p>
    <w:p w14:paraId="0F621347" w14:textId="77777777" w:rsidR="00F779DB" w:rsidRPr="00E46B78" w:rsidRDefault="00F779DB" w:rsidP="00E464A4">
      <w:pPr>
        <w:pStyle w:val="ListParagraph"/>
        <w:numPr>
          <w:ilvl w:val="0"/>
          <w:numId w:val="19"/>
        </w:numPr>
        <w:spacing w:after="0" w:line="240" w:lineRule="auto"/>
        <w:rPr>
          <w:sz w:val="24"/>
        </w:rPr>
      </w:pPr>
      <w:r w:rsidRPr="00E46B78">
        <w:rPr>
          <w:sz w:val="24"/>
        </w:rPr>
        <w:t>Find out more about the benefits of sharing data</w:t>
      </w:r>
    </w:p>
    <w:p w14:paraId="408A3F65" w14:textId="77777777" w:rsidR="00F779DB" w:rsidRPr="00E46B78" w:rsidRDefault="00F779DB" w:rsidP="00E464A4">
      <w:pPr>
        <w:pStyle w:val="ListParagraph"/>
        <w:numPr>
          <w:ilvl w:val="0"/>
          <w:numId w:val="19"/>
        </w:numPr>
        <w:spacing w:after="0" w:line="240" w:lineRule="auto"/>
        <w:rPr>
          <w:sz w:val="24"/>
        </w:rPr>
      </w:pPr>
      <w:r w:rsidRPr="00E46B78">
        <w:rPr>
          <w:sz w:val="24"/>
        </w:rPr>
        <w:t>Understand more about who uses the data</w:t>
      </w:r>
    </w:p>
    <w:p w14:paraId="12AECCCD" w14:textId="77777777" w:rsidR="00F779DB" w:rsidRPr="00E46B78" w:rsidRDefault="00F779DB" w:rsidP="00E464A4">
      <w:pPr>
        <w:pStyle w:val="ListParagraph"/>
        <w:numPr>
          <w:ilvl w:val="0"/>
          <w:numId w:val="19"/>
        </w:numPr>
        <w:spacing w:after="0" w:line="240" w:lineRule="auto"/>
        <w:rPr>
          <w:sz w:val="24"/>
        </w:rPr>
      </w:pPr>
      <w:r w:rsidRPr="00E46B78">
        <w:rPr>
          <w:sz w:val="24"/>
        </w:rPr>
        <w:t>Find out how your data is protected</w:t>
      </w:r>
    </w:p>
    <w:p w14:paraId="56F39669" w14:textId="77777777" w:rsidR="00F779DB" w:rsidRDefault="00F779DB" w:rsidP="00E464A4">
      <w:pPr>
        <w:pStyle w:val="ListParagraph"/>
        <w:numPr>
          <w:ilvl w:val="0"/>
          <w:numId w:val="19"/>
        </w:numPr>
        <w:spacing w:after="0" w:line="240" w:lineRule="auto"/>
        <w:rPr>
          <w:sz w:val="24"/>
        </w:rPr>
      </w:pPr>
      <w:r w:rsidRPr="00E46B78">
        <w:rPr>
          <w:sz w:val="24"/>
        </w:rPr>
        <w:t>Be able to access the system to view, set or change your opt-out setting</w:t>
      </w:r>
    </w:p>
    <w:p w14:paraId="59DE0DFD" w14:textId="77777777" w:rsidR="00F779DB" w:rsidRPr="00E46B78" w:rsidRDefault="00F779DB" w:rsidP="00E464A4">
      <w:pPr>
        <w:pStyle w:val="ListParagraph"/>
        <w:numPr>
          <w:ilvl w:val="0"/>
          <w:numId w:val="19"/>
        </w:numPr>
        <w:spacing w:after="0" w:line="240" w:lineRule="auto"/>
        <w:rPr>
          <w:sz w:val="24"/>
        </w:rPr>
      </w:pPr>
      <w:r>
        <w:rPr>
          <w:sz w:val="24"/>
        </w:rPr>
        <w:t>Find the contact telephone number if you want to know any more or to set/change your opt-out by phone</w:t>
      </w:r>
    </w:p>
    <w:p w14:paraId="36CB8691" w14:textId="77777777" w:rsidR="00F779DB" w:rsidRPr="00E46B78" w:rsidRDefault="00F779DB" w:rsidP="00E464A4">
      <w:pPr>
        <w:pStyle w:val="ListParagraph"/>
        <w:numPr>
          <w:ilvl w:val="0"/>
          <w:numId w:val="19"/>
        </w:numPr>
        <w:spacing w:after="0" w:line="240" w:lineRule="auto"/>
        <w:rPr>
          <w:sz w:val="24"/>
        </w:rPr>
      </w:pPr>
      <w:r w:rsidRPr="00E46B78">
        <w:rPr>
          <w:sz w:val="24"/>
        </w:rPr>
        <w:t>See the situations where the opt-out will not apply</w:t>
      </w:r>
    </w:p>
    <w:p w14:paraId="38F6327B" w14:textId="77777777" w:rsidR="00F779DB" w:rsidRPr="00E46B78" w:rsidRDefault="00F779DB" w:rsidP="00E464A4">
      <w:pPr>
        <w:spacing w:after="0" w:line="240" w:lineRule="auto"/>
        <w:rPr>
          <w:sz w:val="24"/>
        </w:rPr>
      </w:pPr>
    </w:p>
    <w:p w14:paraId="57FB6F4D" w14:textId="3720B44F" w:rsidR="00F779DB" w:rsidRPr="00E46B78" w:rsidRDefault="00F779DB" w:rsidP="00E464A4">
      <w:pPr>
        <w:spacing w:after="0" w:line="240" w:lineRule="auto"/>
        <w:rPr>
          <w:sz w:val="24"/>
        </w:rPr>
      </w:pPr>
      <w:r w:rsidRPr="00E46B78">
        <w:rPr>
          <w:sz w:val="24"/>
        </w:rPr>
        <w:t>You can also find out more about how patient information is used at</w:t>
      </w:r>
      <w:r w:rsidR="00C67925">
        <w:rPr>
          <w:sz w:val="24"/>
        </w:rPr>
        <w:t xml:space="preserve"> the following links</w:t>
      </w:r>
      <w:r w:rsidRPr="00E46B78">
        <w:rPr>
          <w:sz w:val="24"/>
        </w:rPr>
        <w:t>:</w:t>
      </w:r>
    </w:p>
    <w:p w14:paraId="63E9B5E9" w14:textId="77777777" w:rsidR="00F779DB" w:rsidRPr="00E46B78" w:rsidRDefault="00F70D22" w:rsidP="00E464A4">
      <w:pPr>
        <w:spacing w:after="0" w:line="240" w:lineRule="auto"/>
        <w:rPr>
          <w:sz w:val="24"/>
        </w:rPr>
      </w:pPr>
      <w:hyperlink r:id="rId15" w:history="1">
        <w:r w:rsidR="00F779DB" w:rsidRPr="00E46B78">
          <w:rPr>
            <w:rStyle w:val="Hyperlink"/>
            <w:sz w:val="24"/>
          </w:rPr>
          <w:t>https://www.hra.nhs.uk/information-about-patients/</w:t>
        </w:r>
      </w:hyperlink>
      <w:r w:rsidR="00F779DB" w:rsidRPr="00E46B78">
        <w:rPr>
          <w:sz w:val="24"/>
        </w:rPr>
        <w:t xml:space="preserve"> </w:t>
      </w:r>
      <w:r w:rsidR="00F779DB" w:rsidRPr="00E46B78">
        <w:rPr>
          <w:rStyle w:val="Hyperlink"/>
          <w:sz w:val="24"/>
        </w:rPr>
        <w:t>(which covers health and care research); and</w:t>
      </w:r>
    </w:p>
    <w:p w14:paraId="17F49CCA" w14:textId="77777777" w:rsidR="00F779DB" w:rsidRDefault="00F70D22" w:rsidP="00E464A4">
      <w:pPr>
        <w:spacing w:after="0" w:line="240" w:lineRule="auto"/>
        <w:rPr>
          <w:sz w:val="24"/>
        </w:rPr>
      </w:pPr>
      <w:hyperlink r:id="rId16" w:history="1">
        <w:r w:rsidR="00F779DB" w:rsidRPr="00E46B78">
          <w:rPr>
            <w:rStyle w:val="Hyperlink"/>
            <w:sz w:val="24"/>
          </w:rPr>
          <w:t>https://understandingpatientdata.org.uk/what-you-need-know</w:t>
        </w:r>
      </w:hyperlink>
      <w:r w:rsidR="00F779DB" w:rsidRPr="00E46B78">
        <w:rPr>
          <w:sz w:val="24"/>
        </w:rPr>
        <w:t xml:space="preserve"> (which covers how and why patient information is used, the safeguards and how decisions are made)</w:t>
      </w:r>
    </w:p>
    <w:p w14:paraId="3C9A075C" w14:textId="77777777" w:rsidR="00C67925" w:rsidRPr="00C67925" w:rsidRDefault="00C67925" w:rsidP="00E464A4">
      <w:pPr>
        <w:spacing w:after="0" w:line="240" w:lineRule="auto"/>
        <w:rPr>
          <w:color w:val="0070C0"/>
          <w:sz w:val="24"/>
        </w:rPr>
      </w:pPr>
    </w:p>
    <w:p w14:paraId="7C191D2D" w14:textId="1F2CD917" w:rsidR="00C67925" w:rsidRPr="00C67925" w:rsidRDefault="00C67925" w:rsidP="00E464A4">
      <w:pPr>
        <w:spacing w:after="0" w:line="240" w:lineRule="auto"/>
        <w:rPr>
          <w:rFonts w:cstheme="minorHAnsi"/>
          <w:color w:val="0070C0"/>
          <w:sz w:val="24"/>
          <w:szCs w:val="24"/>
        </w:rPr>
      </w:pPr>
      <w:r w:rsidRPr="00C67925">
        <w:rPr>
          <w:rFonts w:cstheme="minorHAnsi"/>
          <w:color w:val="0070C0"/>
          <w:sz w:val="24"/>
          <w:szCs w:val="24"/>
        </w:rPr>
        <w:t>https://digital.nhs.uk/data-and-information/data-collections-and-data-sets/data-collections/general-practice-data-for-planning-and-research#additional-information-for-gp-practices</w:t>
      </w:r>
    </w:p>
    <w:p w14:paraId="1E2FAF80" w14:textId="77777777" w:rsidR="00F779DB" w:rsidRPr="00C67925" w:rsidRDefault="00F779DB" w:rsidP="00E464A4">
      <w:pPr>
        <w:spacing w:after="0" w:line="240" w:lineRule="auto"/>
        <w:rPr>
          <w:rFonts w:cstheme="minorHAnsi"/>
          <w:sz w:val="24"/>
          <w:szCs w:val="24"/>
        </w:rPr>
      </w:pPr>
    </w:p>
    <w:p w14:paraId="266C8B3B" w14:textId="77777777" w:rsidR="00F779DB" w:rsidRPr="00E46B78" w:rsidRDefault="00F779DB" w:rsidP="00E464A4">
      <w:pPr>
        <w:spacing w:after="0" w:line="240" w:lineRule="auto"/>
        <w:rPr>
          <w:sz w:val="24"/>
        </w:rPr>
      </w:pPr>
      <w:r w:rsidRPr="00E46B78">
        <w:rPr>
          <w:sz w:val="24"/>
        </w:rPr>
        <w:t>You can change your mind about your choice at any time.</w:t>
      </w:r>
    </w:p>
    <w:p w14:paraId="2D262615" w14:textId="77777777" w:rsidR="00F779DB" w:rsidRPr="00E46B78" w:rsidRDefault="00F779DB" w:rsidP="00E464A4">
      <w:pPr>
        <w:spacing w:after="0" w:line="240" w:lineRule="auto"/>
        <w:rPr>
          <w:sz w:val="24"/>
        </w:rPr>
      </w:pPr>
    </w:p>
    <w:p w14:paraId="2B8FD0B1" w14:textId="23662E62" w:rsidR="00F779DB" w:rsidRDefault="00F779DB" w:rsidP="00A16272">
      <w:pPr>
        <w:spacing w:after="0" w:line="240" w:lineRule="auto"/>
        <w:rPr>
          <w:sz w:val="24"/>
        </w:rPr>
      </w:pPr>
      <w:r w:rsidRPr="00E46B78">
        <w:rPr>
          <w:sz w:val="24"/>
        </w:rPr>
        <w:t>Data being used or shared for purposes beyond individual care does not include your data being shared with insurance companies or used for marketing purposes and data would only be used in this way with your specific agreement.</w:t>
      </w:r>
    </w:p>
    <w:p w14:paraId="3A6D3E79" w14:textId="77777777" w:rsidR="00CA19F1" w:rsidRPr="006C1DE9" w:rsidRDefault="00CA19F1">
      <w:pPr>
        <w:shd w:val="clear" w:color="auto" w:fill="FFFFFF"/>
        <w:spacing w:after="0" w:line="240" w:lineRule="auto"/>
        <w:textAlignment w:val="baseline"/>
        <w:rPr>
          <w:rFonts w:eastAsia="Times New Roman" w:cstheme="minorHAnsi"/>
          <w:color w:val="000000"/>
          <w:sz w:val="24"/>
          <w:szCs w:val="24"/>
          <w:lang w:val="en-US"/>
        </w:rPr>
      </w:pPr>
    </w:p>
    <w:p w14:paraId="24C8AF03" w14:textId="41EED9EF" w:rsidR="00883E7D" w:rsidRDefault="00532C69">
      <w:pPr>
        <w:shd w:val="clear" w:color="auto" w:fill="FFFFFF"/>
        <w:spacing w:after="0" w:line="240" w:lineRule="auto"/>
        <w:textAlignment w:val="baseline"/>
        <w:rPr>
          <w:rFonts w:eastAsia="Times New Roman" w:cstheme="minorHAnsi"/>
          <w:b/>
          <w:bCs/>
          <w:color w:val="000000"/>
          <w:sz w:val="24"/>
          <w:szCs w:val="24"/>
          <w:bdr w:val="none" w:sz="0" w:space="0" w:color="auto" w:frame="1"/>
          <w:lang w:val="en-US"/>
        </w:rPr>
      </w:pPr>
      <w:r w:rsidRPr="006C1DE9">
        <w:rPr>
          <w:rFonts w:eastAsia="Times New Roman" w:cstheme="minorHAnsi"/>
          <w:b/>
          <w:bCs/>
          <w:color w:val="000000"/>
          <w:sz w:val="24"/>
          <w:szCs w:val="24"/>
          <w:bdr w:val="none" w:sz="0" w:space="0" w:color="auto" w:frame="1"/>
          <w:lang w:val="en-US"/>
        </w:rPr>
        <w:t>Type 1 Opt-out: medical records held at your GP practice</w:t>
      </w:r>
    </w:p>
    <w:p w14:paraId="4ACA84C1" w14:textId="1790BDFC" w:rsidR="00C51E98" w:rsidRPr="00C51E98" w:rsidRDefault="00C51E98" w:rsidP="00E464A4">
      <w:pPr>
        <w:tabs>
          <w:tab w:val="left" w:pos="1335"/>
        </w:tabs>
        <w:spacing w:after="0" w:line="240" w:lineRule="auto"/>
        <w:rPr>
          <w:rFonts w:cstheme="minorHAnsi"/>
          <w:sz w:val="24"/>
          <w:szCs w:val="24"/>
        </w:rPr>
      </w:pPr>
      <w:r w:rsidRPr="00C51E98">
        <w:rPr>
          <w:rFonts w:cstheme="minorHAnsi"/>
          <w:sz w:val="24"/>
          <w:szCs w:val="24"/>
        </w:rPr>
        <w:t xml:space="preserve">A Type 1 opt-out, when present in your GP record, </w:t>
      </w:r>
      <w:r w:rsidR="00555B31">
        <w:rPr>
          <w:rFonts w:cstheme="minorHAnsi"/>
          <w:sz w:val="24"/>
          <w:szCs w:val="24"/>
        </w:rPr>
        <w:t xml:space="preserve">will </w:t>
      </w:r>
      <w:r w:rsidRPr="00C51E98">
        <w:rPr>
          <w:rFonts w:cstheme="minorHAnsi"/>
          <w:sz w:val="24"/>
          <w:szCs w:val="24"/>
        </w:rPr>
        <w:t xml:space="preserve">prevent identifiable </w:t>
      </w:r>
      <w:r w:rsidRPr="00C51E98">
        <w:rPr>
          <w:rFonts w:cstheme="minorHAnsi"/>
          <w:sz w:val="24"/>
          <w:szCs w:val="24"/>
          <w:shd w:val="clear" w:color="auto" w:fill="FFFFFF"/>
        </w:rPr>
        <w:t>information about you</w:t>
      </w:r>
      <w:r w:rsidRPr="00C51E98">
        <w:rPr>
          <w:rStyle w:val="apple-converted-space"/>
          <w:rFonts w:cstheme="minorHAnsi"/>
          <w:sz w:val="24"/>
          <w:szCs w:val="24"/>
          <w:shd w:val="clear" w:color="auto" w:fill="FFFFFF"/>
        </w:rPr>
        <w:t> </w:t>
      </w:r>
      <w:r w:rsidRPr="00C51E98">
        <w:rPr>
          <w:rFonts w:cstheme="minorHAnsi"/>
          <w:bCs/>
          <w:sz w:val="24"/>
          <w:szCs w:val="24"/>
          <w:shd w:val="clear" w:color="auto" w:fill="FFFFFF"/>
        </w:rPr>
        <w:t xml:space="preserve">being extracted from your GP record, and uploaded to </w:t>
      </w:r>
      <w:r w:rsidRPr="00C51E98">
        <w:rPr>
          <w:rFonts w:cstheme="minorHAnsi"/>
          <w:bCs/>
          <w:i/>
          <w:sz w:val="24"/>
          <w:szCs w:val="24"/>
          <w:shd w:val="clear" w:color="auto" w:fill="FFFFFF"/>
        </w:rPr>
        <w:t>any</w:t>
      </w:r>
      <w:r w:rsidRPr="00C51E98">
        <w:rPr>
          <w:rFonts w:cstheme="minorHAnsi"/>
          <w:bCs/>
          <w:sz w:val="24"/>
          <w:szCs w:val="24"/>
          <w:shd w:val="clear" w:color="auto" w:fill="FFFFFF"/>
        </w:rPr>
        <w:t xml:space="preserve"> other organisation,</w:t>
      </w:r>
      <w:r w:rsidRPr="00C51E98">
        <w:rPr>
          <w:rStyle w:val="apple-converted-space"/>
          <w:rFonts w:cstheme="minorHAnsi"/>
          <w:sz w:val="24"/>
          <w:szCs w:val="24"/>
          <w:shd w:val="clear" w:color="auto" w:fill="FFFFFF"/>
        </w:rPr>
        <w:t> </w:t>
      </w:r>
      <w:r w:rsidRPr="00C51E98">
        <w:rPr>
          <w:rFonts w:cstheme="minorHAnsi"/>
          <w:sz w:val="24"/>
          <w:szCs w:val="24"/>
          <w:shd w:val="clear" w:color="auto" w:fill="FFFFFF"/>
        </w:rPr>
        <w:t>for purposes other than your direct care.</w:t>
      </w:r>
      <w:r w:rsidR="00555B31">
        <w:rPr>
          <w:rFonts w:cstheme="minorHAnsi"/>
          <w:sz w:val="24"/>
          <w:szCs w:val="24"/>
          <w:shd w:val="clear" w:color="auto" w:fill="FFFFFF"/>
        </w:rPr>
        <w:t xml:space="preserve">  </w:t>
      </w:r>
    </w:p>
    <w:p w14:paraId="5653C138" w14:textId="77777777" w:rsidR="00C51E98" w:rsidRPr="00C51E98" w:rsidRDefault="00C51E98" w:rsidP="00E464A4">
      <w:pPr>
        <w:tabs>
          <w:tab w:val="left" w:pos="1335"/>
        </w:tabs>
        <w:spacing w:after="0" w:line="240" w:lineRule="auto"/>
        <w:rPr>
          <w:rFonts w:cstheme="minorHAnsi"/>
          <w:sz w:val="24"/>
          <w:szCs w:val="24"/>
        </w:rPr>
      </w:pPr>
      <w:r w:rsidRPr="00C51E98">
        <w:rPr>
          <w:rFonts w:cstheme="minorHAnsi"/>
          <w:sz w:val="24"/>
          <w:szCs w:val="24"/>
          <w:shd w:val="clear" w:color="auto" w:fill="FFFFFF"/>
        </w:rPr>
        <w:t>A Type 1 opt-out will then prohibit extraction and uploading for all of the following secondary uses:</w:t>
      </w:r>
    </w:p>
    <w:p w14:paraId="66286AC4" w14:textId="77777777" w:rsidR="00C51E98" w:rsidRPr="00C51E98" w:rsidRDefault="00F70D22" w:rsidP="00E464A4">
      <w:pPr>
        <w:pStyle w:val="ListParagraph"/>
        <w:numPr>
          <w:ilvl w:val="0"/>
          <w:numId w:val="12"/>
        </w:numPr>
        <w:tabs>
          <w:tab w:val="left" w:pos="284"/>
        </w:tabs>
        <w:spacing w:after="0" w:line="240" w:lineRule="auto"/>
        <w:rPr>
          <w:rFonts w:cstheme="minorHAnsi"/>
          <w:sz w:val="24"/>
          <w:szCs w:val="24"/>
        </w:rPr>
      </w:pPr>
      <w:hyperlink r:id="rId17" w:history="1">
        <w:r w:rsidR="00C51E98" w:rsidRPr="00C51E98">
          <w:rPr>
            <w:rStyle w:val="Hyperlink"/>
            <w:rFonts w:cstheme="minorHAnsi"/>
            <w:color w:val="auto"/>
            <w:sz w:val="24"/>
            <w:szCs w:val="24"/>
            <w:u w:val="none"/>
          </w:rPr>
          <w:t>Risk stratification schemes</w:t>
        </w:r>
      </w:hyperlink>
      <w:r w:rsidR="00C51E98" w:rsidRPr="00C51E98">
        <w:rPr>
          <w:rFonts w:cstheme="minorHAnsi"/>
          <w:sz w:val="24"/>
          <w:szCs w:val="24"/>
        </w:rPr>
        <w:t xml:space="preserve"> </w:t>
      </w:r>
    </w:p>
    <w:p w14:paraId="3794D0D9" w14:textId="77777777" w:rsidR="00C51E98" w:rsidRPr="00C51E98" w:rsidRDefault="00C51E98" w:rsidP="00E464A4">
      <w:pPr>
        <w:pStyle w:val="ListParagraph"/>
        <w:numPr>
          <w:ilvl w:val="0"/>
          <w:numId w:val="12"/>
        </w:numPr>
        <w:tabs>
          <w:tab w:val="left" w:pos="284"/>
        </w:tabs>
        <w:spacing w:after="0" w:line="240" w:lineRule="auto"/>
        <w:rPr>
          <w:rFonts w:cstheme="minorHAnsi"/>
          <w:sz w:val="24"/>
          <w:szCs w:val="24"/>
        </w:rPr>
      </w:pPr>
      <w:r w:rsidRPr="00C51E98">
        <w:rPr>
          <w:rFonts w:cstheme="minorHAnsi"/>
          <w:sz w:val="24"/>
          <w:szCs w:val="24"/>
        </w:rPr>
        <w:t xml:space="preserve">National clinical audits (such as the </w:t>
      </w:r>
      <w:hyperlink r:id="rId18" w:history="1">
        <w:r w:rsidRPr="00C51E98">
          <w:rPr>
            <w:rStyle w:val="Hyperlink"/>
            <w:rFonts w:cstheme="minorHAnsi"/>
            <w:color w:val="auto"/>
            <w:sz w:val="24"/>
            <w:szCs w:val="24"/>
            <w:u w:val="none"/>
          </w:rPr>
          <w:t>National Diabetes Audit</w:t>
        </w:r>
      </w:hyperlink>
      <w:r w:rsidRPr="00C51E98">
        <w:rPr>
          <w:rFonts w:cstheme="minorHAnsi"/>
          <w:sz w:val="24"/>
          <w:szCs w:val="24"/>
        </w:rPr>
        <w:t>)</w:t>
      </w:r>
    </w:p>
    <w:p w14:paraId="631CE108" w14:textId="77777777" w:rsidR="00C51E98" w:rsidRPr="00C51E98" w:rsidRDefault="00F70D22" w:rsidP="00E464A4">
      <w:pPr>
        <w:pStyle w:val="ListParagraph"/>
        <w:numPr>
          <w:ilvl w:val="0"/>
          <w:numId w:val="12"/>
        </w:numPr>
        <w:tabs>
          <w:tab w:val="left" w:pos="284"/>
        </w:tabs>
        <w:spacing w:after="0" w:line="240" w:lineRule="auto"/>
        <w:rPr>
          <w:rFonts w:cstheme="minorHAnsi"/>
          <w:sz w:val="24"/>
          <w:szCs w:val="24"/>
        </w:rPr>
      </w:pPr>
      <w:hyperlink r:id="rId19" w:history="1">
        <w:r w:rsidR="00C51E98" w:rsidRPr="00C51E98">
          <w:rPr>
            <w:rStyle w:val="Hyperlink"/>
            <w:rFonts w:cstheme="minorHAnsi"/>
            <w:color w:val="auto"/>
            <w:sz w:val="24"/>
            <w:szCs w:val="24"/>
            <w:u w:val="none"/>
          </w:rPr>
          <w:t>The Clinical Practice Research Datalink</w:t>
        </w:r>
      </w:hyperlink>
      <w:r w:rsidR="00C51E98" w:rsidRPr="00C51E98">
        <w:rPr>
          <w:rFonts w:cstheme="minorHAnsi"/>
          <w:sz w:val="24"/>
          <w:szCs w:val="24"/>
        </w:rPr>
        <w:t xml:space="preserve"> (CPRD)</w:t>
      </w:r>
    </w:p>
    <w:p w14:paraId="65F1E5B1" w14:textId="77777777" w:rsidR="00C51E98" w:rsidRPr="00C51E98" w:rsidRDefault="00C51E98" w:rsidP="00E464A4">
      <w:pPr>
        <w:pStyle w:val="ListParagraph"/>
        <w:numPr>
          <w:ilvl w:val="0"/>
          <w:numId w:val="12"/>
        </w:numPr>
        <w:tabs>
          <w:tab w:val="left" w:pos="284"/>
        </w:tabs>
        <w:spacing w:after="0" w:line="240" w:lineRule="auto"/>
        <w:rPr>
          <w:rFonts w:cstheme="minorHAnsi"/>
          <w:sz w:val="24"/>
          <w:szCs w:val="24"/>
        </w:rPr>
      </w:pPr>
      <w:r w:rsidRPr="00C51E98">
        <w:rPr>
          <w:rFonts w:cstheme="minorHAnsi"/>
          <w:sz w:val="24"/>
          <w:szCs w:val="24"/>
          <w:shd w:val="clear" w:color="auto" w:fill="FFFFFF"/>
        </w:rPr>
        <w:t xml:space="preserve">Extraction of de-identified information about you concerning any </w:t>
      </w:r>
      <w:hyperlink r:id="rId20" w:history="1">
        <w:r w:rsidRPr="00C51E98">
          <w:rPr>
            <w:rStyle w:val="Hyperlink"/>
            <w:rFonts w:cstheme="minorHAnsi"/>
            <w:color w:val="auto"/>
            <w:sz w:val="24"/>
            <w:szCs w:val="24"/>
            <w:u w:val="none"/>
            <w:shd w:val="clear" w:color="auto" w:fill="FFFFFF"/>
          </w:rPr>
          <w:t>eMed3 Statement of Fitness to Work reports</w:t>
        </w:r>
      </w:hyperlink>
      <w:r w:rsidRPr="00C51E98">
        <w:rPr>
          <w:rFonts w:cstheme="minorHAnsi"/>
          <w:sz w:val="24"/>
          <w:szCs w:val="24"/>
          <w:shd w:val="clear" w:color="auto" w:fill="FFFFFF"/>
        </w:rPr>
        <w:t xml:space="preserve"> (i.e. sick notes), uploaded to NHS Digital, and subsequently passed by NHS Digital to the Department of Work and Pensions</w:t>
      </w:r>
    </w:p>
    <w:p w14:paraId="4E7A743F" w14:textId="285E9F65" w:rsidR="00C51E98" w:rsidRPr="00C51E98" w:rsidRDefault="00C51E98" w:rsidP="00E464A4">
      <w:pPr>
        <w:pStyle w:val="ListParagraph"/>
        <w:numPr>
          <w:ilvl w:val="0"/>
          <w:numId w:val="12"/>
        </w:numPr>
        <w:tabs>
          <w:tab w:val="left" w:pos="284"/>
        </w:tabs>
        <w:spacing w:after="0" w:line="240" w:lineRule="auto"/>
        <w:rPr>
          <w:rFonts w:cstheme="minorHAnsi"/>
          <w:sz w:val="24"/>
          <w:szCs w:val="24"/>
        </w:rPr>
      </w:pPr>
      <w:r w:rsidRPr="00C51E98">
        <w:rPr>
          <w:rFonts w:cstheme="minorHAnsi"/>
          <w:sz w:val="24"/>
          <w:szCs w:val="24"/>
          <w:shd w:val="clear" w:color="auto" w:fill="FFFFFF"/>
        </w:rPr>
        <w:t xml:space="preserve">All extractions and uploading of identifiable information about you to NHS Digital, for any secondary purpose (so-called </w:t>
      </w:r>
      <w:hyperlink r:id="rId21" w:history="1">
        <w:r w:rsidRPr="00C51E98">
          <w:rPr>
            <w:rStyle w:val="Hyperlink"/>
            <w:rFonts w:cstheme="minorHAnsi"/>
            <w:color w:val="auto"/>
            <w:sz w:val="24"/>
            <w:szCs w:val="24"/>
            <w:u w:val="none"/>
            <w:shd w:val="clear" w:color="auto" w:fill="FFFFFF"/>
          </w:rPr>
          <w:t>GPES extractions</w:t>
        </w:r>
      </w:hyperlink>
      <w:r w:rsidRPr="00C51E98">
        <w:rPr>
          <w:rFonts w:cstheme="minorHAnsi"/>
          <w:sz w:val="24"/>
          <w:szCs w:val="24"/>
          <w:shd w:val="clear" w:color="auto" w:fill="FFFFFF"/>
        </w:rPr>
        <w:t>)</w:t>
      </w:r>
    </w:p>
    <w:p w14:paraId="447AFF39" w14:textId="77777777" w:rsidR="00C51E98" w:rsidRPr="00C51E98" w:rsidRDefault="00C51E98" w:rsidP="00E464A4">
      <w:pPr>
        <w:pStyle w:val="ListParagraph"/>
        <w:tabs>
          <w:tab w:val="left" w:pos="284"/>
        </w:tabs>
        <w:spacing w:after="0" w:line="240" w:lineRule="auto"/>
        <w:ind w:left="360"/>
        <w:rPr>
          <w:rFonts w:cstheme="minorHAnsi"/>
          <w:sz w:val="24"/>
          <w:szCs w:val="24"/>
        </w:rPr>
      </w:pPr>
    </w:p>
    <w:p w14:paraId="4878AB72" w14:textId="7A2C29A3" w:rsidR="00555B31" w:rsidRPr="00F779DB" w:rsidRDefault="00555B31" w:rsidP="00A16272">
      <w:pPr>
        <w:shd w:val="clear" w:color="auto" w:fill="FFFFFF"/>
        <w:spacing w:after="0" w:line="240" w:lineRule="auto"/>
        <w:textAlignment w:val="baseline"/>
        <w:rPr>
          <w:rFonts w:eastAsia="Times New Roman" w:cstheme="minorHAnsi"/>
          <w:color w:val="000000"/>
          <w:sz w:val="24"/>
          <w:szCs w:val="24"/>
        </w:rPr>
      </w:pPr>
      <w:r w:rsidRPr="00F779DB">
        <w:rPr>
          <w:rFonts w:eastAsia="Times New Roman" w:cstheme="minorHAnsi"/>
          <w:color w:val="000000"/>
          <w:sz w:val="24"/>
          <w:szCs w:val="24"/>
        </w:rPr>
        <w:t>Please inform your GP practice if you do not want your confidential patient information held in your GP medical record to be used for purposes other than your in</w:t>
      </w:r>
      <w:r w:rsidR="00192B05" w:rsidRPr="00F779DB">
        <w:rPr>
          <w:rFonts w:eastAsia="Times New Roman" w:cstheme="minorHAnsi"/>
          <w:color w:val="000000"/>
          <w:sz w:val="24"/>
          <w:szCs w:val="24"/>
        </w:rPr>
        <w:t xml:space="preserve">dividual care. This is </w:t>
      </w:r>
      <w:r w:rsidRPr="00F779DB">
        <w:rPr>
          <w:rFonts w:eastAsia="Times New Roman" w:cstheme="minorHAnsi"/>
          <w:color w:val="000000"/>
          <w:sz w:val="24"/>
          <w:szCs w:val="24"/>
        </w:rPr>
        <w:t xml:space="preserve">called a type </w:t>
      </w:r>
      <w:r w:rsidR="00192B05" w:rsidRPr="00F779DB">
        <w:rPr>
          <w:rFonts w:eastAsia="Times New Roman" w:cstheme="minorHAnsi"/>
          <w:color w:val="000000"/>
          <w:sz w:val="24"/>
          <w:szCs w:val="24"/>
        </w:rPr>
        <w:t xml:space="preserve">1 opt-out and </w:t>
      </w:r>
      <w:r w:rsidRPr="00F779DB">
        <w:rPr>
          <w:rFonts w:eastAsia="Times New Roman" w:cstheme="minorHAnsi"/>
          <w:color w:val="000000"/>
          <w:sz w:val="24"/>
          <w:szCs w:val="24"/>
        </w:rPr>
        <w:t xml:space="preserve">can only </w:t>
      </w:r>
      <w:r w:rsidR="00F779DB" w:rsidRPr="00F779DB">
        <w:rPr>
          <w:rFonts w:eastAsia="Times New Roman" w:cstheme="minorHAnsi"/>
          <w:color w:val="000000"/>
          <w:sz w:val="24"/>
          <w:szCs w:val="24"/>
        </w:rPr>
        <w:t xml:space="preserve">be recorded by your GP practice (by adding the following code to </w:t>
      </w:r>
      <w:r w:rsidR="00F779DB">
        <w:rPr>
          <w:rFonts w:eastAsia="Times New Roman" w:cstheme="minorHAnsi"/>
          <w:color w:val="000000"/>
          <w:sz w:val="24"/>
          <w:szCs w:val="24"/>
        </w:rPr>
        <w:t>your patient record:</w:t>
      </w:r>
      <w:r w:rsidR="00F779DB" w:rsidRPr="00F779DB">
        <w:rPr>
          <w:rFonts w:eastAsia="Times New Roman" w:cstheme="minorHAnsi"/>
          <w:color w:val="000000"/>
          <w:sz w:val="24"/>
          <w:szCs w:val="24"/>
        </w:rPr>
        <w:t xml:space="preserve"> </w:t>
      </w:r>
      <w:r w:rsidR="00F779DB" w:rsidRPr="00AF00AB">
        <w:rPr>
          <w:sz w:val="24"/>
          <w:szCs w:val="24"/>
        </w:rPr>
        <w:t>Read Code 9Nu0 “Dissent from secondary use of GP patient identifiable data”).</w:t>
      </w:r>
    </w:p>
    <w:p w14:paraId="0B6D6F18" w14:textId="3B6F03F1" w:rsidR="008E6B6D" w:rsidRPr="006C1DE9" w:rsidRDefault="008E6B6D" w:rsidP="00A16272">
      <w:pPr>
        <w:shd w:val="clear" w:color="auto" w:fill="FFFFFF"/>
        <w:spacing w:after="0" w:line="240" w:lineRule="auto"/>
        <w:textAlignment w:val="baseline"/>
        <w:rPr>
          <w:rFonts w:eastAsia="Times New Roman" w:cstheme="minorHAnsi"/>
          <w:color w:val="000000"/>
          <w:sz w:val="24"/>
          <w:szCs w:val="24"/>
          <w:lang w:val="en-US"/>
        </w:rPr>
      </w:pPr>
    </w:p>
    <w:p w14:paraId="2255D6AC" w14:textId="77777777" w:rsidR="00C443F7" w:rsidRPr="00E74835" w:rsidRDefault="00C443F7" w:rsidP="00C443F7">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 xml:space="preserve">Risk Stratification </w:t>
      </w:r>
    </w:p>
    <w:p w14:paraId="52194419" w14:textId="77777777" w:rsidR="00C443F7" w:rsidRPr="00E74835" w:rsidRDefault="00C443F7" w:rsidP="00C443F7">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2E565517" w14:textId="77777777" w:rsidR="00C443F7" w:rsidRPr="00E74835" w:rsidRDefault="00C443F7" w:rsidP="00C443F7">
      <w:pPr>
        <w:spacing w:after="0" w:line="240" w:lineRule="auto"/>
        <w:rPr>
          <w:rFonts w:eastAsia="Times New Roman" w:cstheme="minorHAnsi"/>
          <w:color w:val="212B32"/>
          <w:sz w:val="24"/>
          <w:szCs w:val="24"/>
          <w:lang w:eastAsia="en-GB"/>
        </w:rPr>
      </w:pPr>
    </w:p>
    <w:p w14:paraId="410B1D4F" w14:textId="6FED2E89" w:rsidR="00C443F7" w:rsidRDefault="00C443F7" w:rsidP="00C443F7">
      <w:pPr>
        <w:spacing w:after="0" w:line="240" w:lineRule="auto"/>
        <w:rPr>
          <w:rStyle w:val="Hyperlink"/>
          <w:rFonts w:eastAsia="Times New Roman" w:cstheme="minorHAnsi"/>
          <w:sz w:val="24"/>
          <w:szCs w:val="24"/>
          <w:lang w:eastAsia="en-GB"/>
        </w:rPr>
      </w:pPr>
      <w:r w:rsidRPr="00E74835">
        <w:rPr>
          <w:rFonts w:eastAsia="Times New Roman" w:cstheme="minorHAnsi"/>
          <w:color w:val="212B32"/>
          <w:sz w:val="24"/>
          <w:szCs w:val="24"/>
          <w:lang w:eastAsia="en-GB"/>
        </w:rPr>
        <w:t xml:space="preserve">Risk-stratification data may also be used to improve local services and commission new services, where there is an identified need. In this area, risk stratification may be commissioned by the West Hampshire Clinical Commissioning Group. Section 251 of the NHS Act 2006 provides a statutory legal basis to process data for risk stratification purposes. Further information about risk stratification is available from: </w:t>
      </w:r>
      <w:hyperlink r:id="rId22" w:history="1">
        <w:r w:rsidR="003E7945" w:rsidRPr="003E7945">
          <w:rPr>
            <w:rStyle w:val="Hyperlink"/>
            <w:rFonts w:eastAsia="Times New Roman" w:cstheme="minorHAnsi"/>
            <w:sz w:val="24"/>
            <w:szCs w:val="24"/>
            <w:lang w:eastAsia="en-GB"/>
          </w:rPr>
          <w:t>https://www.england.nhs.uk/ig/risk-stratification/</w:t>
        </w:r>
      </w:hyperlink>
    </w:p>
    <w:p w14:paraId="62704440" w14:textId="77777777" w:rsidR="00C443F7" w:rsidRPr="00E74835" w:rsidRDefault="00C443F7" w:rsidP="00C443F7">
      <w:pPr>
        <w:spacing w:after="0" w:line="240" w:lineRule="auto"/>
        <w:rPr>
          <w:rFonts w:eastAsia="Times New Roman" w:cstheme="minorHAnsi"/>
          <w:color w:val="212B32"/>
          <w:sz w:val="24"/>
          <w:szCs w:val="24"/>
          <w:lang w:eastAsia="en-GB"/>
        </w:rPr>
      </w:pPr>
    </w:p>
    <w:p w14:paraId="07F74251" w14:textId="5E81AD6F" w:rsidR="00C443F7" w:rsidRDefault="00C443F7" w:rsidP="00C443F7">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 xml:space="preserve">If you do not wish information about you to be included in any risk stratification programmes, please </w:t>
      </w:r>
      <w:r w:rsidR="006F2A56">
        <w:rPr>
          <w:rFonts w:eastAsia="Times New Roman" w:cstheme="minorHAnsi"/>
          <w:color w:val="212B32"/>
          <w:sz w:val="24"/>
          <w:szCs w:val="24"/>
          <w:lang w:eastAsia="en-GB"/>
        </w:rPr>
        <w:t>inform</w:t>
      </w:r>
      <w:r>
        <w:rPr>
          <w:rFonts w:eastAsia="Times New Roman" w:cstheme="minorHAnsi"/>
          <w:color w:val="212B32"/>
          <w:sz w:val="24"/>
          <w:szCs w:val="24"/>
          <w:lang w:eastAsia="en-GB"/>
        </w:rPr>
        <w:t xml:space="preserve"> the practice</w:t>
      </w:r>
      <w:r w:rsidRPr="00E74835">
        <w:rPr>
          <w:rFonts w:eastAsia="Times New Roman" w:cstheme="minorHAnsi"/>
          <w:color w:val="212B32"/>
          <w:sz w:val="24"/>
          <w:szCs w:val="24"/>
          <w:lang w:eastAsia="en-GB"/>
        </w:rPr>
        <w:t>. Please be aware that this may limit the ability of healthcare professionals to identify if you have or are at risk of developing certain serious health conditions.</w:t>
      </w:r>
    </w:p>
    <w:p w14:paraId="2FE77589" w14:textId="5D94C60F" w:rsidR="002C051E" w:rsidRDefault="002C051E" w:rsidP="00C443F7">
      <w:pPr>
        <w:spacing w:after="0" w:line="240" w:lineRule="auto"/>
        <w:rPr>
          <w:rFonts w:eastAsia="Times New Roman" w:cstheme="minorHAnsi"/>
          <w:color w:val="212B32"/>
          <w:sz w:val="24"/>
          <w:szCs w:val="24"/>
          <w:lang w:eastAsia="en-GB"/>
        </w:rPr>
      </w:pPr>
    </w:p>
    <w:p w14:paraId="2F7F1D9E" w14:textId="3B74AD57" w:rsidR="002C051E" w:rsidRPr="002C051E" w:rsidRDefault="002C051E" w:rsidP="00C443F7">
      <w:pPr>
        <w:spacing w:after="0" w:line="240" w:lineRule="auto"/>
        <w:rPr>
          <w:rFonts w:eastAsia="Times New Roman" w:cstheme="minorHAnsi"/>
          <w:b/>
          <w:bCs/>
          <w:color w:val="212B32"/>
          <w:sz w:val="24"/>
          <w:szCs w:val="24"/>
          <w:lang w:eastAsia="en-GB"/>
        </w:rPr>
      </w:pPr>
      <w:r w:rsidRPr="002C051E">
        <w:rPr>
          <w:rFonts w:eastAsia="Times New Roman" w:cstheme="minorHAnsi"/>
          <w:b/>
          <w:bCs/>
          <w:color w:val="212B32"/>
          <w:sz w:val="24"/>
          <w:szCs w:val="24"/>
          <w:lang w:eastAsia="en-GB"/>
        </w:rPr>
        <w:t>Repeat Prescriptions</w:t>
      </w:r>
    </w:p>
    <w:p w14:paraId="2FDCDAFA" w14:textId="373A29AE" w:rsidR="002C051E" w:rsidRDefault="002C051E" w:rsidP="00C443F7">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Where you have agreed we will send information on your prescriptions to a pharmacy of your choice electronically.</w:t>
      </w:r>
    </w:p>
    <w:p w14:paraId="4D5DC96F" w14:textId="22057D45" w:rsidR="002C051E" w:rsidRDefault="002C051E" w:rsidP="00C443F7">
      <w:pPr>
        <w:spacing w:after="0" w:line="240" w:lineRule="auto"/>
        <w:rPr>
          <w:rFonts w:eastAsia="Times New Roman" w:cstheme="minorHAnsi"/>
          <w:color w:val="212B32"/>
          <w:sz w:val="24"/>
          <w:szCs w:val="24"/>
          <w:lang w:eastAsia="en-GB"/>
        </w:rPr>
      </w:pPr>
    </w:p>
    <w:p w14:paraId="47A380A8" w14:textId="004C07B5" w:rsidR="002C051E" w:rsidRDefault="002C051E" w:rsidP="00C443F7">
      <w:pPr>
        <w:spacing w:after="0" w:line="240" w:lineRule="auto"/>
        <w:rPr>
          <w:rFonts w:eastAsia="Times New Roman" w:cstheme="minorHAnsi"/>
          <w:b/>
          <w:bCs/>
          <w:color w:val="212B32"/>
          <w:sz w:val="24"/>
          <w:szCs w:val="24"/>
          <w:lang w:eastAsia="en-GB"/>
        </w:rPr>
      </w:pPr>
      <w:r w:rsidRPr="002C051E">
        <w:rPr>
          <w:rFonts w:eastAsia="Times New Roman" w:cstheme="minorHAnsi"/>
          <w:b/>
          <w:bCs/>
          <w:color w:val="212B32"/>
          <w:sz w:val="24"/>
          <w:szCs w:val="24"/>
          <w:lang w:eastAsia="en-GB"/>
        </w:rPr>
        <w:t>Test requests and results</w:t>
      </w:r>
    </w:p>
    <w:p w14:paraId="056166BB" w14:textId="29AF7C3B" w:rsidR="002C051E" w:rsidRDefault="002C051E" w:rsidP="00C443F7">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 xml:space="preserve">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t>
      </w:r>
      <w:r w:rsidR="00724348">
        <w:rPr>
          <w:rFonts w:eastAsia="Times New Roman" w:cstheme="minorHAnsi"/>
          <w:color w:val="212B32"/>
          <w:sz w:val="24"/>
          <w:szCs w:val="24"/>
          <w:lang w:eastAsia="en-GB"/>
        </w:rPr>
        <w:t>We will receive the test results back from the laboratory electronically and these will be stored in your patient record.</w:t>
      </w:r>
    </w:p>
    <w:p w14:paraId="4C3D9F9A" w14:textId="7320AB50" w:rsidR="00724348" w:rsidRDefault="00724348" w:rsidP="00C443F7">
      <w:pPr>
        <w:spacing w:after="0" w:line="240" w:lineRule="auto"/>
        <w:rPr>
          <w:rFonts w:eastAsia="Times New Roman" w:cstheme="minorHAnsi"/>
          <w:color w:val="212B32"/>
          <w:sz w:val="24"/>
          <w:szCs w:val="24"/>
          <w:lang w:eastAsia="en-GB"/>
        </w:rPr>
      </w:pPr>
    </w:p>
    <w:p w14:paraId="47590A22" w14:textId="00D582A6" w:rsidR="00724348" w:rsidRDefault="00724348" w:rsidP="00C443F7">
      <w:pPr>
        <w:spacing w:after="0" w:line="240" w:lineRule="auto"/>
        <w:rPr>
          <w:rFonts w:eastAsia="Times New Roman" w:cstheme="minorHAnsi"/>
          <w:b/>
          <w:bCs/>
          <w:color w:val="212B32"/>
          <w:sz w:val="24"/>
          <w:szCs w:val="24"/>
          <w:lang w:eastAsia="en-GB"/>
        </w:rPr>
      </w:pPr>
      <w:r w:rsidRPr="00724348">
        <w:rPr>
          <w:rFonts w:eastAsia="Times New Roman" w:cstheme="minorHAnsi"/>
          <w:b/>
          <w:bCs/>
          <w:color w:val="212B32"/>
          <w:sz w:val="24"/>
          <w:szCs w:val="24"/>
          <w:lang w:eastAsia="en-GB"/>
        </w:rPr>
        <w:t>Extended Services and Out of Hours</w:t>
      </w:r>
    </w:p>
    <w:p w14:paraId="1A01B91A" w14:textId="758E7367" w:rsidR="00724348" w:rsidRDefault="00724348" w:rsidP="00C443F7">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 xml:space="preserve">We work closely with neighbouring practices and ‘Out of hours’ providers including 111 to ensure that if you need care from a doctor outside of normal hours that they have access to your records when needed to give you the best possible care.  This may be delivered over the phone, via video link or face to face consultation as appropriate. </w:t>
      </w:r>
    </w:p>
    <w:p w14:paraId="74EE2FE0" w14:textId="70AF8F25" w:rsidR="00724348" w:rsidRDefault="00724348" w:rsidP="00C443F7">
      <w:pPr>
        <w:spacing w:after="0" w:line="240" w:lineRule="auto"/>
        <w:rPr>
          <w:rFonts w:eastAsia="Times New Roman" w:cstheme="minorHAnsi"/>
          <w:color w:val="212B32"/>
          <w:sz w:val="24"/>
          <w:szCs w:val="24"/>
          <w:lang w:eastAsia="en-GB"/>
        </w:rPr>
      </w:pPr>
    </w:p>
    <w:p w14:paraId="1A137881" w14:textId="420127C9" w:rsidR="00724348" w:rsidRDefault="00724348" w:rsidP="00C443F7">
      <w:pPr>
        <w:spacing w:after="0" w:line="240" w:lineRule="auto"/>
        <w:rPr>
          <w:rFonts w:eastAsia="Times New Roman" w:cstheme="minorHAnsi"/>
          <w:b/>
          <w:bCs/>
          <w:color w:val="212B32"/>
          <w:sz w:val="24"/>
          <w:szCs w:val="24"/>
          <w:lang w:eastAsia="en-GB"/>
        </w:rPr>
      </w:pPr>
      <w:r w:rsidRPr="00724348">
        <w:rPr>
          <w:rFonts w:eastAsia="Times New Roman" w:cstheme="minorHAnsi"/>
          <w:b/>
          <w:bCs/>
          <w:color w:val="212B32"/>
          <w:sz w:val="24"/>
          <w:szCs w:val="24"/>
          <w:lang w:eastAsia="en-GB"/>
        </w:rPr>
        <w:t>Hospital, Community or Social Care Services</w:t>
      </w:r>
    </w:p>
    <w:p w14:paraId="4160292E" w14:textId="101DCAAD" w:rsidR="00724348" w:rsidRDefault="00724348" w:rsidP="00C443F7">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Sometimes the staff caring for you need to share some of your information with others who are also supporting you.  This could include hospital or community-based specialists, nurses, health visitors, therapists, or social care services.  Information will be shared to organisations where you receive care, whether that is local or further away, if you need specialist care or emergency care.</w:t>
      </w:r>
    </w:p>
    <w:p w14:paraId="61F4F5BC" w14:textId="0D84118E" w:rsidR="00724348" w:rsidRDefault="00724348" w:rsidP="00C443F7">
      <w:pPr>
        <w:spacing w:after="0" w:line="240" w:lineRule="auto"/>
        <w:rPr>
          <w:rFonts w:eastAsia="Times New Roman" w:cstheme="minorHAnsi"/>
          <w:color w:val="212B32"/>
          <w:sz w:val="24"/>
          <w:szCs w:val="24"/>
          <w:lang w:eastAsia="en-GB"/>
        </w:rPr>
      </w:pPr>
    </w:p>
    <w:p w14:paraId="1EA2296A" w14:textId="105E0AB7" w:rsidR="00724348" w:rsidRDefault="00724348" w:rsidP="00C443F7">
      <w:pPr>
        <w:spacing w:after="0" w:line="240" w:lineRule="auto"/>
        <w:rPr>
          <w:rFonts w:eastAsia="Times New Roman" w:cstheme="minorHAnsi"/>
          <w:b/>
          <w:bCs/>
          <w:color w:val="212B32"/>
          <w:sz w:val="24"/>
          <w:szCs w:val="24"/>
          <w:lang w:eastAsia="en-GB"/>
        </w:rPr>
      </w:pPr>
      <w:r w:rsidRPr="00724348">
        <w:rPr>
          <w:rFonts w:eastAsia="Times New Roman" w:cstheme="minorHAnsi"/>
          <w:b/>
          <w:bCs/>
          <w:color w:val="212B32"/>
          <w:sz w:val="24"/>
          <w:szCs w:val="24"/>
          <w:lang w:eastAsia="en-GB"/>
        </w:rPr>
        <w:t>Shared Computer systems</w:t>
      </w:r>
    </w:p>
    <w:p w14:paraId="02CDC170" w14:textId="473234FB" w:rsidR="00724348" w:rsidRDefault="00724348" w:rsidP="00C443F7">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 xml:space="preserve">Health and Social care services are developing shared systems to share data efficiently and quickly.  </w:t>
      </w:r>
      <w:r w:rsidR="00460BA7">
        <w:rPr>
          <w:rFonts w:eastAsia="Times New Roman" w:cstheme="minorHAnsi"/>
          <w:color w:val="212B32"/>
          <w:sz w:val="24"/>
          <w:szCs w:val="24"/>
          <w:lang w:eastAsia="en-GB"/>
        </w:rPr>
        <w:t xml:space="preserve">It is important for anyone treating you to be able to access your shared record so that they have all the information they need to care for you.  This will be during routine appointments and in urgent situations such as going to A&amp;E, calling 111 or going to an Out of hours appointment.  It is also quicker for staff to access a shared record than try to </w:t>
      </w:r>
      <w:r w:rsidR="00460BA7">
        <w:rPr>
          <w:rFonts w:eastAsia="Times New Roman" w:cstheme="minorHAnsi"/>
          <w:color w:val="212B32"/>
          <w:sz w:val="24"/>
          <w:szCs w:val="24"/>
          <w:lang w:eastAsia="en-GB"/>
        </w:rPr>
        <w:lastRenderedPageBreak/>
        <w:t>contact other staff by phone or email.</w:t>
      </w:r>
    </w:p>
    <w:p w14:paraId="6C275A7F" w14:textId="3CC7A7C2" w:rsidR="00460BA7" w:rsidRDefault="00460BA7" w:rsidP="00C443F7">
      <w:pPr>
        <w:spacing w:after="0" w:line="240" w:lineRule="auto"/>
        <w:rPr>
          <w:rFonts w:eastAsia="Times New Roman" w:cstheme="minorHAnsi"/>
          <w:color w:val="212B32"/>
          <w:sz w:val="24"/>
          <w:szCs w:val="24"/>
          <w:lang w:eastAsia="en-GB"/>
        </w:rPr>
      </w:pPr>
    </w:p>
    <w:p w14:paraId="527B8D6D" w14:textId="2707DA44" w:rsidR="00460BA7" w:rsidRPr="00724348" w:rsidRDefault="00460BA7" w:rsidP="00C443F7">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 xml:space="preserve">Only authorised staff can access the systems and the information they see is carefully checked so that it relates to their job.  Systems do not share all your data, just data which services have agreed is necessary to include. </w:t>
      </w:r>
    </w:p>
    <w:p w14:paraId="21B4A1CA" w14:textId="77777777" w:rsidR="00724348" w:rsidRPr="002C051E" w:rsidRDefault="00724348" w:rsidP="00C443F7">
      <w:pPr>
        <w:spacing w:after="0" w:line="240" w:lineRule="auto"/>
        <w:rPr>
          <w:rFonts w:eastAsia="Times New Roman" w:cstheme="minorHAnsi"/>
          <w:color w:val="212B32"/>
          <w:sz w:val="24"/>
          <w:szCs w:val="24"/>
          <w:lang w:eastAsia="en-GB"/>
        </w:rPr>
      </w:pPr>
    </w:p>
    <w:p w14:paraId="43E91A87" w14:textId="34BDE1D5" w:rsidR="00C443F7" w:rsidRDefault="00C443F7" w:rsidP="00C443F7">
      <w:pPr>
        <w:spacing w:after="0" w:line="240" w:lineRule="auto"/>
        <w:rPr>
          <w:rFonts w:eastAsia="Times New Roman" w:cstheme="minorHAnsi"/>
          <w:color w:val="212B32"/>
          <w:sz w:val="24"/>
          <w:szCs w:val="24"/>
          <w:lang w:eastAsia="en-GB"/>
        </w:rPr>
      </w:pPr>
      <w:r w:rsidRPr="006C1DE9">
        <w:rPr>
          <w:rFonts w:eastAsia="Times New Roman" w:cstheme="minorHAnsi"/>
          <w:b/>
          <w:bCs/>
          <w:color w:val="212B32"/>
          <w:sz w:val="24"/>
          <w:szCs w:val="24"/>
          <w:lang w:eastAsia="en-GB"/>
        </w:rPr>
        <w:t xml:space="preserve">Clinical audit </w:t>
      </w:r>
      <w:r w:rsidRPr="006C1DE9">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Information may be used by the Clinical Commissioning Group (CCG)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738D6AEA" w14:textId="77777777" w:rsidR="00C443F7" w:rsidRPr="00E74835" w:rsidRDefault="00C443F7" w:rsidP="00C443F7">
      <w:pPr>
        <w:spacing w:after="0" w:line="240" w:lineRule="auto"/>
        <w:rPr>
          <w:rFonts w:eastAsia="Times New Roman" w:cstheme="minorHAnsi"/>
          <w:color w:val="212B32"/>
          <w:sz w:val="24"/>
          <w:szCs w:val="24"/>
          <w:lang w:eastAsia="en-GB"/>
        </w:rPr>
      </w:pPr>
    </w:p>
    <w:p w14:paraId="20798D78" w14:textId="77777777" w:rsidR="00C443F7" w:rsidRPr="008553F9" w:rsidRDefault="00C443F7" w:rsidP="00C443F7">
      <w:pPr>
        <w:spacing w:after="0" w:line="240" w:lineRule="auto"/>
        <w:rPr>
          <w:rFonts w:eastAsia="Times New Roman" w:cstheme="minorHAnsi"/>
          <w:color w:val="212B32"/>
          <w:sz w:val="24"/>
          <w:szCs w:val="24"/>
          <w:lang w:eastAsia="en-GB"/>
        </w:rPr>
      </w:pPr>
      <w:r w:rsidRPr="00CA19F1">
        <w:rPr>
          <w:rFonts w:eastAsia="Times New Roman" w:cstheme="minorHAnsi"/>
          <w:b/>
          <w:bCs/>
          <w:color w:val="212B32"/>
          <w:sz w:val="24"/>
          <w:szCs w:val="24"/>
          <w:lang w:eastAsia="en-GB"/>
        </w:rPr>
        <w:t xml:space="preserve">Clinical Research </w:t>
      </w:r>
      <w:r w:rsidRPr="00CA19F1">
        <w:rPr>
          <w:rFonts w:eastAsia="Times New Roman" w:cstheme="minorHAnsi"/>
          <w:b/>
          <w:bCs/>
          <w:color w:val="212B32"/>
          <w:sz w:val="24"/>
          <w:szCs w:val="24"/>
          <w:lang w:eastAsia="en-GB"/>
        </w:rPr>
        <w:br/>
      </w:r>
      <w:r w:rsidRPr="008553F9">
        <w:rPr>
          <w:rFonts w:eastAsia="Times New Roman" w:cstheme="minorHAnsi"/>
          <w:color w:val="212B32"/>
          <w:sz w:val="24"/>
          <w:szCs w:val="24"/>
          <w:lang w:eastAsia="en-GB"/>
        </w:rPr>
        <w:t>Sometimes your information may be requested to be used for research purposes – we will always ask your permission before releasing your information for this purpose.</w:t>
      </w:r>
    </w:p>
    <w:p w14:paraId="7234FF25" w14:textId="77777777" w:rsidR="00C443F7" w:rsidRPr="00E74835" w:rsidRDefault="00C443F7" w:rsidP="00C443F7">
      <w:pPr>
        <w:autoSpaceDE w:val="0"/>
        <w:autoSpaceDN w:val="0"/>
        <w:adjustRightInd w:val="0"/>
        <w:spacing w:after="0" w:line="240" w:lineRule="auto"/>
        <w:rPr>
          <w:rFonts w:cstheme="minorHAnsi"/>
          <w:color w:val="000000"/>
          <w:sz w:val="24"/>
          <w:szCs w:val="24"/>
        </w:rPr>
      </w:pPr>
    </w:p>
    <w:p w14:paraId="762D2460" w14:textId="77777777" w:rsidR="00C443F7" w:rsidRPr="00E464A4" w:rsidRDefault="00C443F7" w:rsidP="00C443F7">
      <w:pPr>
        <w:autoSpaceDE w:val="0"/>
        <w:autoSpaceDN w:val="0"/>
        <w:adjustRightInd w:val="0"/>
        <w:spacing w:after="0" w:line="240" w:lineRule="auto"/>
        <w:rPr>
          <w:rFonts w:cstheme="minorHAnsi"/>
          <w:sz w:val="24"/>
          <w:szCs w:val="24"/>
        </w:rPr>
      </w:pPr>
      <w:r w:rsidRPr="00E464A4">
        <w:rPr>
          <w:rFonts w:cstheme="minorHAnsi"/>
          <w:b/>
          <w:iCs/>
          <w:sz w:val="24"/>
          <w:szCs w:val="24"/>
        </w:rPr>
        <w:t>Clinical Research Practice Datalink</w:t>
      </w:r>
    </w:p>
    <w:p w14:paraId="3CD9737B" w14:textId="77777777" w:rsidR="00C443F7" w:rsidRPr="00E464A4" w:rsidRDefault="00C443F7" w:rsidP="00C443F7">
      <w:pPr>
        <w:autoSpaceDE w:val="0"/>
        <w:autoSpaceDN w:val="0"/>
        <w:adjustRightInd w:val="0"/>
        <w:spacing w:after="0" w:line="240" w:lineRule="auto"/>
        <w:rPr>
          <w:rFonts w:cstheme="minorHAnsi"/>
          <w:sz w:val="24"/>
          <w:szCs w:val="24"/>
        </w:rPr>
      </w:pPr>
      <w:r w:rsidRPr="00E464A4">
        <w:rPr>
          <w:rFonts w:cstheme="minorHAnsi"/>
          <w:sz w:val="24"/>
          <w:szCs w:val="24"/>
        </w:rPr>
        <w:t xml:space="preserve">The Practice undertakes accredited research projects and is registered with the Clinical Research Practice Datalink. </w:t>
      </w:r>
    </w:p>
    <w:p w14:paraId="7D301237" w14:textId="77777777" w:rsidR="00C443F7" w:rsidRPr="00E464A4" w:rsidRDefault="00C443F7" w:rsidP="00C443F7">
      <w:pPr>
        <w:autoSpaceDE w:val="0"/>
        <w:autoSpaceDN w:val="0"/>
        <w:adjustRightInd w:val="0"/>
        <w:spacing w:after="0" w:line="240" w:lineRule="auto"/>
        <w:rPr>
          <w:rFonts w:cstheme="minorHAnsi"/>
          <w:sz w:val="24"/>
          <w:szCs w:val="24"/>
        </w:rPr>
      </w:pPr>
    </w:p>
    <w:p w14:paraId="3837D4B2" w14:textId="77777777" w:rsidR="00C443F7" w:rsidRPr="00E464A4" w:rsidRDefault="00C443F7" w:rsidP="00C443F7">
      <w:pPr>
        <w:shd w:val="clear" w:color="auto" w:fill="FFFFFF"/>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For more than 25 years, hundreds of GP practices across the UK have contributed information in patient records to the CPRD to support medical research to improve patient and public health including:</w:t>
      </w:r>
    </w:p>
    <w:p w14:paraId="50E78F4C" w14:textId="77777777" w:rsidR="00C443F7" w:rsidRPr="00E464A4" w:rsidRDefault="00C443F7" w:rsidP="00C443F7">
      <w:pPr>
        <w:numPr>
          <w:ilvl w:val="0"/>
          <w:numId w:val="6"/>
        </w:numPr>
        <w:shd w:val="clear" w:color="auto" w:fill="FFFFFF"/>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Answering important questions about what causes illness and how to prevent and treat it</w:t>
      </w:r>
    </w:p>
    <w:p w14:paraId="5E714042" w14:textId="77777777" w:rsidR="00C443F7" w:rsidRPr="00E464A4" w:rsidRDefault="00C443F7" w:rsidP="00C443F7">
      <w:pPr>
        <w:numPr>
          <w:ilvl w:val="0"/>
          <w:numId w:val="6"/>
        </w:numPr>
        <w:shd w:val="clear" w:color="auto" w:fill="FFFFFF"/>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Monitoring the safety of vaccines and medicines</w:t>
      </w:r>
    </w:p>
    <w:p w14:paraId="39BB022A" w14:textId="77777777" w:rsidR="00C443F7" w:rsidRPr="00E464A4" w:rsidRDefault="00C443F7" w:rsidP="00C443F7">
      <w:pPr>
        <w:numPr>
          <w:ilvl w:val="0"/>
          <w:numId w:val="6"/>
        </w:numPr>
        <w:shd w:val="clear" w:color="auto" w:fill="FFFFFF"/>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Understanding possible side effects of treatments in patients</w:t>
      </w:r>
    </w:p>
    <w:p w14:paraId="564EC518" w14:textId="77777777" w:rsidR="00C443F7" w:rsidRPr="00E464A4" w:rsidRDefault="00C443F7" w:rsidP="00C443F7">
      <w:pPr>
        <w:shd w:val="clear" w:color="auto" w:fill="FFFFFF"/>
        <w:spacing w:after="0" w:line="240" w:lineRule="auto"/>
        <w:ind w:left="720"/>
        <w:rPr>
          <w:rFonts w:eastAsia="Times New Roman" w:cstheme="minorHAnsi"/>
          <w:sz w:val="24"/>
          <w:szCs w:val="24"/>
          <w:lang w:eastAsia="en-GB"/>
        </w:rPr>
      </w:pPr>
    </w:p>
    <w:p w14:paraId="26EC20A2" w14:textId="77777777" w:rsidR="00C443F7" w:rsidRPr="00E464A4" w:rsidRDefault="00C443F7" w:rsidP="00C443F7">
      <w:pPr>
        <w:shd w:val="clear" w:color="auto" w:fill="FFFFFF"/>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Only anonymised patient data is provided to researchers. Read more about how this anonymised data has been used for patient and public benefit by going to the website:</w:t>
      </w:r>
      <w:hyperlink r:id="rId23" w:history="1">
        <w:r w:rsidRPr="00E464A4">
          <w:rPr>
            <w:rFonts w:eastAsia="Times New Roman" w:cstheme="minorHAnsi"/>
            <w:sz w:val="24"/>
            <w:szCs w:val="24"/>
            <w:u w:val="single"/>
            <w:lang w:eastAsia="en-GB"/>
          </w:rPr>
          <w:t>www.cprd.com/public</w:t>
        </w:r>
      </w:hyperlink>
    </w:p>
    <w:p w14:paraId="4BACA471" w14:textId="77777777" w:rsidR="00C443F7" w:rsidRPr="00E464A4" w:rsidRDefault="00C443F7" w:rsidP="00C443F7">
      <w:pPr>
        <w:shd w:val="clear" w:color="auto" w:fill="FFFFFF"/>
        <w:spacing w:after="0" w:line="240" w:lineRule="auto"/>
        <w:rPr>
          <w:rFonts w:eastAsia="Times New Roman" w:cstheme="minorHAnsi"/>
          <w:sz w:val="24"/>
          <w:szCs w:val="24"/>
          <w:lang w:eastAsia="en-GB"/>
        </w:rPr>
      </w:pPr>
    </w:p>
    <w:p w14:paraId="392D68BB" w14:textId="77777777" w:rsidR="00C443F7" w:rsidRPr="00E464A4" w:rsidRDefault="00C443F7" w:rsidP="00C443F7">
      <w:pPr>
        <w:shd w:val="clear" w:color="auto" w:fill="FFFFFF"/>
        <w:spacing w:after="0" w:line="240" w:lineRule="auto"/>
        <w:rPr>
          <w:rFonts w:eastAsia="Times New Roman" w:cstheme="minorHAnsi"/>
          <w:b/>
          <w:bCs/>
          <w:i/>
          <w:sz w:val="24"/>
          <w:szCs w:val="24"/>
          <w:lang w:eastAsia="en-GB"/>
        </w:rPr>
      </w:pPr>
      <w:r w:rsidRPr="00E464A4">
        <w:rPr>
          <w:rFonts w:eastAsia="Times New Roman" w:cstheme="minorHAnsi"/>
          <w:b/>
          <w:bCs/>
          <w:i/>
          <w:sz w:val="24"/>
          <w:szCs w:val="24"/>
          <w:lang w:eastAsia="en-GB"/>
        </w:rPr>
        <w:t>Protecting your identity and confidentiality on the CPRD</w:t>
      </w:r>
    </w:p>
    <w:p w14:paraId="1E179412" w14:textId="77777777" w:rsidR="00C443F7" w:rsidRPr="00E464A4" w:rsidRDefault="00C443F7" w:rsidP="00C443F7">
      <w:pPr>
        <w:shd w:val="clear" w:color="auto" w:fill="FFFFFF"/>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Your information is protected in the following ways:</w:t>
      </w:r>
    </w:p>
    <w:p w14:paraId="09982A9E" w14:textId="77777777" w:rsidR="00C443F7" w:rsidRPr="00E464A4" w:rsidRDefault="00C443F7" w:rsidP="00C443F7">
      <w:pPr>
        <w:numPr>
          <w:ilvl w:val="0"/>
          <w:numId w:val="5"/>
        </w:numPr>
        <w:spacing w:after="0" w:line="240" w:lineRule="auto"/>
        <w:rPr>
          <w:rFonts w:cstheme="minorHAnsi"/>
          <w:sz w:val="24"/>
          <w:szCs w:val="24"/>
        </w:rPr>
      </w:pPr>
      <w:r w:rsidRPr="00E464A4">
        <w:rPr>
          <w:rFonts w:cstheme="minorHAnsi"/>
          <w:sz w:val="24"/>
          <w:szCs w:val="24"/>
        </w:rPr>
        <w:t>You cannot be identified from the information sent to CPRD from GP practices. CPRD never receives any personal identifying details from your GP such as your name, address, NHS number or date of birth</w:t>
      </w:r>
    </w:p>
    <w:p w14:paraId="2DA7AC18" w14:textId="77777777" w:rsidR="00C443F7" w:rsidRPr="00E464A4" w:rsidRDefault="00C443F7" w:rsidP="00C443F7">
      <w:pPr>
        <w:numPr>
          <w:ilvl w:val="0"/>
          <w:numId w:val="5"/>
        </w:numPr>
        <w:spacing w:after="0" w:line="240" w:lineRule="auto"/>
        <w:rPr>
          <w:rFonts w:cstheme="minorHAnsi"/>
          <w:sz w:val="24"/>
          <w:szCs w:val="24"/>
        </w:rPr>
      </w:pPr>
      <w:r w:rsidRPr="00E464A4">
        <w:rPr>
          <w:rFonts w:cstheme="minorHAnsi"/>
          <w:sz w:val="24"/>
          <w:szCs w:val="24"/>
        </w:rPr>
        <w:t>CPRD only provides anonymised health data to researchers</w:t>
      </w:r>
    </w:p>
    <w:p w14:paraId="1481CD25" w14:textId="77777777" w:rsidR="00C443F7" w:rsidRPr="00E464A4" w:rsidRDefault="00C443F7" w:rsidP="00C443F7">
      <w:pPr>
        <w:numPr>
          <w:ilvl w:val="0"/>
          <w:numId w:val="5"/>
        </w:numPr>
        <w:spacing w:after="0" w:line="240" w:lineRule="auto"/>
        <w:rPr>
          <w:rFonts w:cstheme="minorHAnsi"/>
          <w:sz w:val="24"/>
          <w:szCs w:val="24"/>
        </w:rPr>
      </w:pPr>
      <w:r w:rsidRPr="00E464A4">
        <w:rPr>
          <w:rFonts w:cstheme="minorHAnsi"/>
          <w:sz w:val="24"/>
          <w:szCs w:val="24"/>
        </w:rPr>
        <w:t>Data can only be used for research to improve patient and public health</w:t>
      </w:r>
    </w:p>
    <w:p w14:paraId="52A7AF4D" w14:textId="77777777" w:rsidR="00C443F7" w:rsidRPr="00E464A4" w:rsidRDefault="00C443F7" w:rsidP="00C443F7">
      <w:pPr>
        <w:numPr>
          <w:ilvl w:val="0"/>
          <w:numId w:val="5"/>
        </w:numPr>
        <w:spacing w:after="0" w:line="240" w:lineRule="auto"/>
        <w:rPr>
          <w:rFonts w:cstheme="minorHAnsi"/>
          <w:sz w:val="24"/>
          <w:szCs w:val="24"/>
        </w:rPr>
      </w:pPr>
      <w:r w:rsidRPr="00E464A4">
        <w:rPr>
          <w:rFonts w:cstheme="minorHAnsi"/>
          <w:sz w:val="24"/>
          <w:szCs w:val="24"/>
        </w:rPr>
        <w:t>All research applications must be reviewed and approved by an expert independent scientific committee</w:t>
      </w:r>
    </w:p>
    <w:p w14:paraId="05FCF2EB" w14:textId="77777777" w:rsidR="00C443F7" w:rsidRPr="00E464A4" w:rsidRDefault="00C443F7" w:rsidP="00C443F7">
      <w:pPr>
        <w:numPr>
          <w:ilvl w:val="0"/>
          <w:numId w:val="5"/>
        </w:numPr>
        <w:spacing w:after="0" w:line="240" w:lineRule="auto"/>
        <w:rPr>
          <w:rFonts w:cstheme="minorHAnsi"/>
          <w:sz w:val="24"/>
          <w:szCs w:val="24"/>
        </w:rPr>
      </w:pPr>
      <w:r w:rsidRPr="00E464A4">
        <w:rPr>
          <w:rFonts w:cstheme="minorHAnsi"/>
          <w:sz w:val="24"/>
          <w:szCs w:val="24"/>
        </w:rPr>
        <w:t>CPRD is reviewed each year to make sure its services meet ethical and legal requirements</w:t>
      </w:r>
    </w:p>
    <w:p w14:paraId="53FFE1F5" w14:textId="77777777" w:rsidR="00C443F7" w:rsidRPr="00E464A4" w:rsidRDefault="00C443F7" w:rsidP="00C443F7">
      <w:pPr>
        <w:numPr>
          <w:ilvl w:val="0"/>
          <w:numId w:val="5"/>
        </w:numPr>
        <w:spacing w:after="0" w:line="240" w:lineRule="auto"/>
        <w:rPr>
          <w:rFonts w:cstheme="minorHAnsi"/>
          <w:sz w:val="24"/>
          <w:szCs w:val="24"/>
        </w:rPr>
      </w:pPr>
      <w:r w:rsidRPr="00E464A4">
        <w:rPr>
          <w:rFonts w:cstheme="minorHAnsi"/>
          <w:sz w:val="24"/>
          <w:szCs w:val="24"/>
        </w:rPr>
        <w:lastRenderedPageBreak/>
        <w:t>Data is held securely by CPRD and researchers following strict terms and conditions when carrying out any research</w:t>
      </w:r>
    </w:p>
    <w:p w14:paraId="1A8C63E0" w14:textId="77777777" w:rsidR="00C443F7" w:rsidRPr="00E464A4" w:rsidRDefault="00C443F7" w:rsidP="00C443F7">
      <w:pPr>
        <w:spacing w:after="0" w:line="240" w:lineRule="auto"/>
        <w:ind w:left="720"/>
        <w:rPr>
          <w:rFonts w:cstheme="minorHAnsi"/>
          <w:sz w:val="24"/>
          <w:szCs w:val="24"/>
        </w:rPr>
      </w:pPr>
    </w:p>
    <w:p w14:paraId="16E0431F" w14:textId="479BEDE6" w:rsidR="00C443F7" w:rsidRPr="00E464A4" w:rsidRDefault="00C443F7" w:rsidP="00C443F7">
      <w:pPr>
        <w:shd w:val="clear" w:color="auto" w:fill="FFFFFF"/>
        <w:spacing w:after="0" w:line="240" w:lineRule="auto"/>
        <w:rPr>
          <w:rFonts w:eastAsia="Times New Roman" w:cstheme="minorHAnsi"/>
          <w:sz w:val="24"/>
          <w:szCs w:val="24"/>
          <w:lang w:eastAsia="en-GB"/>
        </w:rPr>
      </w:pPr>
      <w:r w:rsidRPr="00E464A4">
        <w:rPr>
          <w:rFonts w:eastAsia="Times New Roman" w:cstheme="minorHAnsi"/>
          <w:b/>
          <w:bCs/>
          <w:i/>
          <w:sz w:val="24"/>
          <w:szCs w:val="24"/>
          <w:lang w:eastAsia="en-GB"/>
        </w:rPr>
        <w:t>Opting out of data sharing with CPRD</w:t>
      </w:r>
      <w:r w:rsidRPr="00E464A4">
        <w:rPr>
          <w:rFonts w:eastAsia="Times New Roman" w:cstheme="minorHAnsi"/>
          <w:b/>
          <w:bCs/>
          <w:sz w:val="24"/>
          <w:szCs w:val="24"/>
          <w:lang w:eastAsia="en-GB"/>
        </w:rPr>
        <w:br/>
      </w:r>
      <w:r w:rsidRPr="00E464A4">
        <w:rPr>
          <w:rFonts w:eastAsia="Times New Roman" w:cstheme="minorHAnsi"/>
          <w:sz w:val="24"/>
          <w:szCs w:val="24"/>
          <w:lang w:eastAsia="en-GB"/>
        </w:rPr>
        <w:t xml:space="preserve">You have the right to opt out of anonymised information from your health records being used in medical research. If you do not want your GP practice to share information from your health record with CPRD, </w:t>
      </w:r>
      <w:r w:rsidR="00A16272">
        <w:rPr>
          <w:rFonts w:eastAsia="Times New Roman" w:cstheme="minorHAnsi"/>
          <w:sz w:val="24"/>
          <w:szCs w:val="24"/>
          <w:lang w:eastAsia="en-GB"/>
        </w:rPr>
        <w:t>then please inform the reception team.</w:t>
      </w:r>
      <w:r w:rsidRPr="00E464A4">
        <w:rPr>
          <w:rFonts w:eastAsia="Times New Roman" w:cstheme="minorHAnsi"/>
          <w:sz w:val="24"/>
          <w:szCs w:val="24"/>
          <w:lang w:eastAsia="en-GB"/>
        </w:rPr>
        <w:t xml:space="preserve"> Opting out of sharing your health records will not affect the direct care that you receive.</w:t>
      </w:r>
    </w:p>
    <w:p w14:paraId="347BBF53" w14:textId="77777777" w:rsidR="00C443F7" w:rsidRPr="00E464A4" w:rsidRDefault="00C443F7" w:rsidP="00C443F7">
      <w:pPr>
        <w:shd w:val="clear" w:color="auto" w:fill="FFFFFF"/>
        <w:spacing w:after="0" w:line="240" w:lineRule="auto"/>
        <w:rPr>
          <w:rFonts w:eastAsia="Times New Roman" w:cstheme="minorHAnsi"/>
          <w:sz w:val="24"/>
          <w:szCs w:val="24"/>
          <w:lang w:eastAsia="en-GB"/>
        </w:rPr>
      </w:pPr>
    </w:p>
    <w:p w14:paraId="0A679C70" w14:textId="77777777" w:rsidR="00C443F7" w:rsidRPr="00A16272" w:rsidRDefault="00C443F7" w:rsidP="00C443F7">
      <w:pPr>
        <w:spacing w:after="0" w:line="240" w:lineRule="auto"/>
        <w:rPr>
          <w:rFonts w:eastAsia="Times New Roman" w:cstheme="minorHAnsi"/>
          <w:sz w:val="24"/>
          <w:szCs w:val="24"/>
          <w:lang w:eastAsia="en-GB"/>
        </w:rPr>
      </w:pPr>
      <w:r w:rsidRPr="00E464A4">
        <w:rPr>
          <w:rFonts w:eastAsia="Times New Roman" w:cstheme="minorHAnsi"/>
          <w:sz w:val="24"/>
          <w:szCs w:val="24"/>
          <w:lang w:eastAsia="en-GB"/>
        </w:rPr>
        <w:t>Researchers and government regulators depend on the data collected by CPRD to safeguard public health and monitor drug safety. If large numbers of patients or particular types of patients choose not to share anonymised health information for research, the information in CPRD will not truly represent the UK population. This situation may lead to unreliable evidence from research aimed at answering important public health questions. </w:t>
      </w:r>
    </w:p>
    <w:p w14:paraId="520A9EA1" w14:textId="77777777" w:rsidR="00B54433" w:rsidRPr="00E464A4" w:rsidRDefault="00B54433" w:rsidP="00532C69">
      <w:pPr>
        <w:shd w:val="clear" w:color="auto" w:fill="FFFFFF"/>
        <w:spacing w:after="0" w:line="240" w:lineRule="auto"/>
        <w:textAlignment w:val="baseline"/>
        <w:rPr>
          <w:rFonts w:eastAsia="Times New Roman" w:cstheme="minorHAnsi"/>
          <w:b/>
          <w:bCs/>
          <w:sz w:val="24"/>
          <w:szCs w:val="24"/>
          <w:bdr w:val="none" w:sz="0" w:space="0" w:color="auto" w:frame="1"/>
          <w:lang w:val="en-US"/>
        </w:rPr>
      </w:pPr>
    </w:p>
    <w:p w14:paraId="0FEF4252" w14:textId="56231090" w:rsidR="000F3FC9" w:rsidRPr="00E464A4" w:rsidRDefault="002D6E60" w:rsidP="0032467A">
      <w:pPr>
        <w:spacing w:after="0" w:line="240" w:lineRule="auto"/>
        <w:rPr>
          <w:rFonts w:eastAsia="Times New Roman" w:cstheme="minorHAnsi"/>
          <w:sz w:val="24"/>
          <w:szCs w:val="24"/>
          <w:lang w:eastAsia="en-GB"/>
        </w:rPr>
      </w:pPr>
      <w:r w:rsidRPr="00E464A4">
        <w:rPr>
          <w:rFonts w:eastAsia="Times New Roman" w:cstheme="minorHAnsi"/>
          <w:b/>
          <w:bCs/>
          <w:sz w:val="24"/>
          <w:szCs w:val="24"/>
          <w:lang w:eastAsia="en-GB"/>
        </w:rPr>
        <w:t xml:space="preserve">Child Health Information </w:t>
      </w:r>
      <w:r w:rsidRPr="00E464A4">
        <w:rPr>
          <w:rFonts w:eastAsia="Times New Roman" w:cstheme="minorHAnsi"/>
          <w:b/>
          <w:bCs/>
          <w:sz w:val="24"/>
          <w:szCs w:val="24"/>
          <w:lang w:eastAsia="en-GB"/>
        </w:rPr>
        <w:br/>
      </w:r>
      <w:r w:rsidRPr="00E464A4">
        <w:rPr>
          <w:rFonts w:eastAsia="Times New Roman" w:cstheme="minorHAnsi"/>
          <w:sz w:val="24"/>
          <w:szCs w:val="24"/>
          <w:lang w:eastAsia="en-GB"/>
        </w:rPr>
        <w:t xml:space="preserve">We wish to make sure that your child has the opportunity to have immunisations and health checks when they are due. We share information about childhood immunisations, the 6-8 week new baby check and breast-feeding status with </w:t>
      </w:r>
      <w:r w:rsidR="000F3FC9" w:rsidRPr="00E464A4">
        <w:rPr>
          <w:rFonts w:eastAsia="Times New Roman" w:cstheme="minorHAnsi"/>
          <w:sz w:val="24"/>
          <w:szCs w:val="24"/>
          <w:lang w:eastAsia="en-GB"/>
        </w:rPr>
        <w:t>local team of</w:t>
      </w:r>
      <w:r w:rsidRPr="00E464A4">
        <w:rPr>
          <w:rFonts w:eastAsia="Times New Roman" w:cstheme="minorHAnsi"/>
          <w:sz w:val="24"/>
          <w:szCs w:val="24"/>
          <w:lang w:eastAsia="en-GB"/>
        </w:rPr>
        <w:t xml:space="preserve"> health visitors and school nurses.</w:t>
      </w:r>
    </w:p>
    <w:p w14:paraId="78586BD5" w14:textId="77777777" w:rsidR="000F3FC9" w:rsidRPr="00E464A4" w:rsidRDefault="000F3FC9" w:rsidP="0032467A">
      <w:pPr>
        <w:spacing w:after="0" w:line="240" w:lineRule="auto"/>
        <w:rPr>
          <w:rFonts w:eastAsia="Times New Roman" w:cstheme="minorHAnsi"/>
          <w:b/>
          <w:bCs/>
          <w:sz w:val="24"/>
          <w:szCs w:val="24"/>
          <w:lang w:eastAsia="en-GB"/>
        </w:rPr>
      </w:pPr>
    </w:p>
    <w:p w14:paraId="4F095262" w14:textId="77777777" w:rsidR="00B54433" w:rsidRPr="00E464A4" w:rsidRDefault="00B54433" w:rsidP="00B54433">
      <w:pPr>
        <w:autoSpaceDE w:val="0"/>
        <w:autoSpaceDN w:val="0"/>
        <w:adjustRightInd w:val="0"/>
        <w:spacing w:after="0" w:line="240" w:lineRule="auto"/>
        <w:rPr>
          <w:rFonts w:cstheme="minorHAnsi"/>
          <w:b/>
          <w:iCs/>
          <w:sz w:val="24"/>
          <w:szCs w:val="24"/>
        </w:rPr>
      </w:pPr>
      <w:r w:rsidRPr="00E464A4">
        <w:rPr>
          <w:rFonts w:cstheme="minorHAnsi"/>
          <w:b/>
          <w:iCs/>
          <w:sz w:val="24"/>
          <w:szCs w:val="24"/>
        </w:rPr>
        <w:t>Referrals for specific health care purposes</w:t>
      </w:r>
    </w:p>
    <w:p w14:paraId="224D46E6" w14:textId="18F04F68" w:rsidR="00B54433" w:rsidRPr="00E464A4" w:rsidRDefault="00B54433" w:rsidP="00B54433">
      <w:pPr>
        <w:autoSpaceDE w:val="0"/>
        <w:autoSpaceDN w:val="0"/>
        <w:adjustRightInd w:val="0"/>
        <w:spacing w:after="0" w:line="240" w:lineRule="auto"/>
        <w:rPr>
          <w:rFonts w:cstheme="minorHAnsi"/>
          <w:sz w:val="24"/>
          <w:szCs w:val="24"/>
        </w:rPr>
      </w:pPr>
      <w:r w:rsidRPr="00E464A4">
        <w:rPr>
          <w:rFonts w:cstheme="minorHAnsi"/>
          <w:sz w:val="24"/>
          <w:szCs w:val="24"/>
        </w:rPr>
        <w:t>We sometimes provide your information to other organisations for them to</w:t>
      </w:r>
      <w:r w:rsidR="00056ABB" w:rsidRPr="00E464A4">
        <w:rPr>
          <w:rFonts w:cstheme="minorHAnsi"/>
          <w:sz w:val="24"/>
          <w:szCs w:val="24"/>
        </w:rPr>
        <w:t xml:space="preserve"> </w:t>
      </w:r>
      <w:r w:rsidRPr="00E464A4">
        <w:rPr>
          <w:rFonts w:cstheme="minorHAnsi"/>
          <w:sz w:val="24"/>
          <w:szCs w:val="24"/>
        </w:rPr>
        <w:t>provide you with medical services. We will always inform you of such a referral</w:t>
      </w:r>
      <w:r w:rsidR="00056ABB" w:rsidRPr="00E464A4">
        <w:rPr>
          <w:rFonts w:cstheme="minorHAnsi"/>
          <w:sz w:val="24"/>
          <w:szCs w:val="24"/>
        </w:rPr>
        <w:t xml:space="preserve"> </w:t>
      </w:r>
      <w:r w:rsidRPr="00E464A4">
        <w:rPr>
          <w:rFonts w:cstheme="minorHAnsi"/>
          <w:sz w:val="24"/>
          <w:szCs w:val="24"/>
        </w:rPr>
        <w:t>and you always have the right not to be referred in this way. These include:</w:t>
      </w:r>
    </w:p>
    <w:p w14:paraId="09A59D88" w14:textId="4D26E3AD" w:rsidR="00B54433" w:rsidRPr="00E464A4" w:rsidRDefault="00B54433" w:rsidP="006C1DE9">
      <w:pPr>
        <w:pStyle w:val="ListParagraph"/>
        <w:numPr>
          <w:ilvl w:val="0"/>
          <w:numId w:val="7"/>
        </w:numPr>
        <w:autoSpaceDE w:val="0"/>
        <w:autoSpaceDN w:val="0"/>
        <w:adjustRightInd w:val="0"/>
        <w:spacing w:after="0" w:line="240" w:lineRule="auto"/>
        <w:rPr>
          <w:rFonts w:cstheme="minorHAnsi"/>
          <w:sz w:val="24"/>
          <w:szCs w:val="24"/>
        </w:rPr>
      </w:pPr>
      <w:r w:rsidRPr="00E464A4">
        <w:rPr>
          <w:rFonts w:cstheme="minorHAnsi"/>
          <w:sz w:val="24"/>
          <w:szCs w:val="24"/>
        </w:rPr>
        <w:t>Referrals for home oxygen services (“HOOF”)</w:t>
      </w:r>
    </w:p>
    <w:p w14:paraId="319911D2" w14:textId="6036354E" w:rsidR="00B54433" w:rsidRPr="00E464A4" w:rsidRDefault="00B54433" w:rsidP="006C1DE9">
      <w:pPr>
        <w:pStyle w:val="ListParagraph"/>
        <w:numPr>
          <w:ilvl w:val="0"/>
          <w:numId w:val="7"/>
        </w:numPr>
        <w:autoSpaceDE w:val="0"/>
        <w:autoSpaceDN w:val="0"/>
        <w:adjustRightInd w:val="0"/>
        <w:spacing w:after="0" w:line="240" w:lineRule="auto"/>
        <w:rPr>
          <w:rFonts w:cstheme="minorHAnsi"/>
          <w:sz w:val="24"/>
          <w:szCs w:val="24"/>
        </w:rPr>
      </w:pPr>
      <w:r w:rsidRPr="00E464A4">
        <w:rPr>
          <w:rFonts w:cstheme="minorHAnsi"/>
          <w:sz w:val="24"/>
          <w:szCs w:val="24"/>
        </w:rPr>
        <w:t>Referrals to Community Diabetic Service (“CDS”)</w:t>
      </w:r>
    </w:p>
    <w:p w14:paraId="584D6D98" w14:textId="3585C85A" w:rsidR="00B54433" w:rsidRPr="00E464A4" w:rsidRDefault="00B54433" w:rsidP="006C1DE9">
      <w:pPr>
        <w:pStyle w:val="ListParagraph"/>
        <w:numPr>
          <w:ilvl w:val="0"/>
          <w:numId w:val="7"/>
        </w:numPr>
        <w:autoSpaceDE w:val="0"/>
        <w:autoSpaceDN w:val="0"/>
        <w:adjustRightInd w:val="0"/>
        <w:spacing w:after="0" w:line="240" w:lineRule="auto"/>
        <w:rPr>
          <w:rFonts w:cstheme="minorHAnsi"/>
          <w:sz w:val="24"/>
          <w:szCs w:val="24"/>
        </w:rPr>
      </w:pPr>
      <w:r w:rsidRPr="00E464A4">
        <w:rPr>
          <w:rFonts w:cstheme="minorHAnsi"/>
          <w:sz w:val="24"/>
          <w:szCs w:val="24"/>
        </w:rPr>
        <w:t>Referrals for Diabetes Eye Screening (DRS)</w:t>
      </w:r>
    </w:p>
    <w:p w14:paraId="2D7244ED" w14:textId="5E68081B" w:rsidR="00B54433" w:rsidRPr="00E464A4" w:rsidRDefault="00B54433" w:rsidP="006C1DE9">
      <w:pPr>
        <w:pStyle w:val="ListParagraph"/>
        <w:numPr>
          <w:ilvl w:val="0"/>
          <w:numId w:val="7"/>
        </w:numPr>
        <w:autoSpaceDE w:val="0"/>
        <w:autoSpaceDN w:val="0"/>
        <w:adjustRightInd w:val="0"/>
        <w:spacing w:after="0" w:line="240" w:lineRule="auto"/>
        <w:rPr>
          <w:rFonts w:cstheme="minorHAnsi"/>
          <w:sz w:val="24"/>
          <w:szCs w:val="24"/>
        </w:rPr>
      </w:pPr>
      <w:r w:rsidRPr="00E464A4">
        <w:rPr>
          <w:rFonts w:cstheme="minorHAnsi"/>
          <w:sz w:val="24"/>
          <w:szCs w:val="24"/>
        </w:rPr>
        <w:t>Referrals for Pre-diabetes advice (“Healthier You”)</w:t>
      </w:r>
    </w:p>
    <w:p w14:paraId="13CAF05F" w14:textId="77777777" w:rsidR="00B54433" w:rsidRPr="00E464A4" w:rsidRDefault="00B54433" w:rsidP="00B54433">
      <w:pPr>
        <w:autoSpaceDE w:val="0"/>
        <w:autoSpaceDN w:val="0"/>
        <w:adjustRightInd w:val="0"/>
        <w:spacing w:after="0" w:line="240" w:lineRule="auto"/>
        <w:rPr>
          <w:rFonts w:cstheme="minorHAnsi"/>
          <w:sz w:val="24"/>
          <w:szCs w:val="24"/>
        </w:rPr>
      </w:pPr>
    </w:p>
    <w:p w14:paraId="68FE06BC" w14:textId="77777777" w:rsidR="00B54433" w:rsidRPr="00E464A4" w:rsidRDefault="00B54433" w:rsidP="00B54433">
      <w:pPr>
        <w:autoSpaceDE w:val="0"/>
        <w:autoSpaceDN w:val="0"/>
        <w:adjustRightInd w:val="0"/>
        <w:spacing w:after="0" w:line="240" w:lineRule="auto"/>
        <w:rPr>
          <w:rFonts w:cstheme="minorHAnsi"/>
          <w:b/>
          <w:iCs/>
          <w:sz w:val="24"/>
          <w:szCs w:val="24"/>
        </w:rPr>
      </w:pPr>
      <w:r w:rsidRPr="00E464A4">
        <w:rPr>
          <w:rFonts w:cstheme="minorHAnsi"/>
          <w:b/>
          <w:iCs/>
          <w:sz w:val="24"/>
          <w:szCs w:val="24"/>
        </w:rPr>
        <w:t>Mandatory disclosures of information</w:t>
      </w:r>
    </w:p>
    <w:p w14:paraId="6C522A71" w14:textId="56BD7C9F" w:rsidR="008553F9" w:rsidRPr="00E464A4" w:rsidRDefault="00B54433" w:rsidP="00B54433">
      <w:pPr>
        <w:autoSpaceDE w:val="0"/>
        <w:autoSpaceDN w:val="0"/>
        <w:adjustRightInd w:val="0"/>
        <w:spacing w:after="0" w:line="240" w:lineRule="auto"/>
        <w:rPr>
          <w:rFonts w:cstheme="minorHAnsi"/>
          <w:sz w:val="24"/>
          <w:szCs w:val="24"/>
        </w:rPr>
      </w:pPr>
      <w:r w:rsidRPr="00E464A4">
        <w:rPr>
          <w:rFonts w:cstheme="minorHAnsi"/>
          <w:sz w:val="24"/>
          <w:szCs w:val="24"/>
        </w:rPr>
        <w:t>We are sometimes legally obliged to disclose information about patients to</w:t>
      </w:r>
      <w:r w:rsidR="008553F9" w:rsidRPr="00E464A4">
        <w:rPr>
          <w:rFonts w:cstheme="minorHAnsi"/>
          <w:sz w:val="24"/>
          <w:szCs w:val="24"/>
        </w:rPr>
        <w:t xml:space="preserve"> </w:t>
      </w:r>
      <w:r w:rsidRPr="00E464A4">
        <w:rPr>
          <w:rFonts w:cstheme="minorHAnsi"/>
          <w:sz w:val="24"/>
          <w:szCs w:val="24"/>
        </w:rPr>
        <w:t>relevant authorities. In these circumstances the minimum identifiable</w:t>
      </w:r>
      <w:r w:rsidR="008553F9" w:rsidRPr="00E464A4">
        <w:rPr>
          <w:rFonts w:cstheme="minorHAnsi"/>
          <w:sz w:val="24"/>
          <w:szCs w:val="24"/>
        </w:rPr>
        <w:t xml:space="preserve"> </w:t>
      </w:r>
      <w:r w:rsidRPr="00E464A4">
        <w:rPr>
          <w:rFonts w:cstheme="minorHAnsi"/>
          <w:sz w:val="24"/>
          <w:szCs w:val="24"/>
        </w:rPr>
        <w:t>information that is essential to serve that legal purpose will be disclosed.</w:t>
      </w:r>
      <w:r w:rsidR="008553F9" w:rsidRPr="00E464A4">
        <w:rPr>
          <w:rFonts w:cstheme="minorHAnsi"/>
          <w:sz w:val="24"/>
          <w:szCs w:val="24"/>
        </w:rPr>
        <w:t xml:space="preserve"> </w:t>
      </w:r>
      <w:r w:rsidRPr="00E464A4">
        <w:rPr>
          <w:rFonts w:cstheme="minorHAnsi"/>
          <w:sz w:val="24"/>
          <w:szCs w:val="24"/>
        </w:rPr>
        <w:t>That organisation will also have a professional and contractual duty of</w:t>
      </w:r>
      <w:r w:rsidR="008553F9" w:rsidRPr="00E464A4">
        <w:rPr>
          <w:rFonts w:cstheme="minorHAnsi"/>
          <w:sz w:val="24"/>
          <w:szCs w:val="24"/>
        </w:rPr>
        <w:t xml:space="preserve"> </w:t>
      </w:r>
      <w:r w:rsidRPr="00E464A4">
        <w:rPr>
          <w:rFonts w:cstheme="minorHAnsi"/>
          <w:sz w:val="24"/>
          <w:szCs w:val="24"/>
        </w:rPr>
        <w:t>confidentiality. Data will be anonymised if at all possible before disclosure if this</w:t>
      </w:r>
      <w:r w:rsidR="008553F9" w:rsidRPr="00E464A4">
        <w:rPr>
          <w:rFonts w:cstheme="minorHAnsi"/>
          <w:sz w:val="24"/>
          <w:szCs w:val="24"/>
        </w:rPr>
        <w:t xml:space="preserve"> </w:t>
      </w:r>
      <w:r w:rsidRPr="00E464A4">
        <w:rPr>
          <w:rFonts w:cstheme="minorHAnsi"/>
          <w:sz w:val="24"/>
          <w:szCs w:val="24"/>
        </w:rPr>
        <w:t>would serve the purpose for which the data is required.</w:t>
      </w:r>
      <w:r w:rsidR="008553F9" w:rsidRPr="00E464A4">
        <w:rPr>
          <w:rFonts w:cstheme="minorHAnsi"/>
          <w:sz w:val="24"/>
          <w:szCs w:val="24"/>
        </w:rPr>
        <w:t xml:space="preserve"> </w:t>
      </w:r>
      <w:r w:rsidRPr="00E464A4">
        <w:rPr>
          <w:rFonts w:cstheme="minorHAnsi"/>
          <w:sz w:val="24"/>
          <w:szCs w:val="24"/>
        </w:rPr>
        <w:t>Organisations that we are sometimes obliged to release information to include:</w:t>
      </w:r>
    </w:p>
    <w:p w14:paraId="3A8B1369" w14:textId="4CFB75A0"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NHS Digital (e.g. the National Diabetes Audit)</w:t>
      </w:r>
    </w:p>
    <w:p w14:paraId="047476EB" w14:textId="65DC57E2"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CQC</w:t>
      </w:r>
    </w:p>
    <w:p w14:paraId="0302CBB3" w14:textId="5124745C"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DVLA</w:t>
      </w:r>
    </w:p>
    <w:p w14:paraId="1D4D3998" w14:textId="7E90BF8A"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GMC</w:t>
      </w:r>
    </w:p>
    <w:p w14:paraId="36A72C1A" w14:textId="12111456"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HMRC</w:t>
      </w:r>
    </w:p>
    <w:p w14:paraId="4653AE8C" w14:textId="3445DCD1"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NHS Counter Fraud</w:t>
      </w:r>
    </w:p>
    <w:p w14:paraId="135C072E" w14:textId="773512E4"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lastRenderedPageBreak/>
        <w:t>Police</w:t>
      </w:r>
    </w:p>
    <w:p w14:paraId="4C8C2CC7" w14:textId="4A22B448"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The Courts</w:t>
      </w:r>
    </w:p>
    <w:p w14:paraId="389EA98E" w14:textId="306B06F3"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Public Health England</w:t>
      </w:r>
    </w:p>
    <w:p w14:paraId="39DB8F91" w14:textId="14F6551F"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Local Authorities (Social Services)</w:t>
      </w:r>
    </w:p>
    <w:p w14:paraId="371F857E" w14:textId="492C4C9F" w:rsidR="00B54433" w:rsidRPr="00E464A4" w:rsidRDefault="00B54433" w:rsidP="00E74835">
      <w:pPr>
        <w:pStyle w:val="ListParagraph"/>
        <w:numPr>
          <w:ilvl w:val="0"/>
          <w:numId w:val="8"/>
        </w:numPr>
        <w:autoSpaceDE w:val="0"/>
        <w:autoSpaceDN w:val="0"/>
        <w:adjustRightInd w:val="0"/>
        <w:spacing w:after="0" w:line="240" w:lineRule="auto"/>
        <w:rPr>
          <w:rFonts w:cstheme="minorHAnsi"/>
          <w:sz w:val="24"/>
          <w:szCs w:val="24"/>
        </w:rPr>
      </w:pPr>
      <w:r w:rsidRPr="00E464A4">
        <w:rPr>
          <w:rFonts w:cstheme="minorHAnsi"/>
          <w:sz w:val="24"/>
          <w:szCs w:val="24"/>
        </w:rPr>
        <w:t>The Health Service Ombudsman</w:t>
      </w:r>
    </w:p>
    <w:p w14:paraId="4F51081E" w14:textId="77777777" w:rsidR="00B54433" w:rsidRDefault="00B54433" w:rsidP="00B54433">
      <w:pPr>
        <w:autoSpaceDE w:val="0"/>
        <w:autoSpaceDN w:val="0"/>
        <w:adjustRightInd w:val="0"/>
        <w:spacing w:after="0" w:line="240" w:lineRule="auto"/>
        <w:rPr>
          <w:rFonts w:cstheme="minorHAnsi"/>
          <w:sz w:val="24"/>
          <w:szCs w:val="24"/>
        </w:rPr>
      </w:pPr>
    </w:p>
    <w:p w14:paraId="2A5FD7E5" w14:textId="77777777" w:rsidR="00D83691" w:rsidRPr="00E464A4" w:rsidRDefault="00D83691" w:rsidP="00B54433">
      <w:pPr>
        <w:autoSpaceDE w:val="0"/>
        <w:autoSpaceDN w:val="0"/>
        <w:adjustRightInd w:val="0"/>
        <w:spacing w:after="0" w:line="240" w:lineRule="auto"/>
        <w:rPr>
          <w:rFonts w:cstheme="minorHAnsi"/>
          <w:sz w:val="24"/>
          <w:szCs w:val="24"/>
        </w:rPr>
      </w:pPr>
    </w:p>
    <w:p w14:paraId="72B13C77" w14:textId="77777777" w:rsidR="00B54433" w:rsidRPr="00E464A4" w:rsidRDefault="00B54433" w:rsidP="00B54433">
      <w:pPr>
        <w:autoSpaceDE w:val="0"/>
        <w:autoSpaceDN w:val="0"/>
        <w:adjustRightInd w:val="0"/>
        <w:spacing w:after="0" w:line="240" w:lineRule="auto"/>
        <w:rPr>
          <w:rFonts w:cstheme="minorHAnsi"/>
          <w:b/>
          <w:iCs/>
          <w:sz w:val="24"/>
          <w:szCs w:val="24"/>
        </w:rPr>
      </w:pPr>
      <w:r w:rsidRPr="00E464A4">
        <w:rPr>
          <w:rFonts w:cstheme="minorHAnsi"/>
          <w:b/>
          <w:iCs/>
          <w:sz w:val="24"/>
          <w:szCs w:val="24"/>
        </w:rPr>
        <w:t>Permissive disclosures of information</w:t>
      </w:r>
    </w:p>
    <w:p w14:paraId="08309AEB" w14:textId="3E62CEF5" w:rsidR="008553F9" w:rsidRPr="00E464A4" w:rsidRDefault="00B54433" w:rsidP="00B54433">
      <w:pPr>
        <w:autoSpaceDE w:val="0"/>
        <w:autoSpaceDN w:val="0"/>
        <w:adjustRightInd w:val="0"/>
        <w:spacing w:after="0" w:line="240" w:lineRule="auto"/>
        <w:rPr>
          <w:rFonts w:cstheme="minorHAnsi"/>
          <w:sz w:val="24"/>
          <w:szCs w:val="24"/>
        </w:rPr>
      </w:pPr>
      <w:r w:rsidRPr="00E464A4">
        <w:rPr>
          <w:rFonts w:cstheme="minorHAnsi"/>
          <w:sz w:val="24"/>
          <w:szCs w:val="24"/>
        </w:rPr>
        <w:t xml:space="preserve">Only with your explicit consent, </w:t>
      </w:r>
      <w:r w:rsidR="006C1DE9" w:rsidRPr="00E464A4">
        <w:rPr>
          <w:rFonts w:cstheme="minorHAnsi"/>
          <w:sz w:val="24"/>
          <w:szCs w:val="24"/>
        </w:rPr>
        <w:t>will your practice</w:t>
      </w:r>
      <w:r w:rsidRPr="00E464A4">
        <w:rPr>
          <w:rFonts w:cstheme="minorHAnsi"/>
          <w:sz w:val="24"/>
          <w:szCs w:val="24"/>
        </w:rPr>
        <w:t xml:space="preserve"> release information about you, from your GP record, to relevant organisations. These may include:</w:t>
      </w:r>
    </w:p>
    <w:p w14:paraId="30215694" w14:textId="19583446" w:rsidR="00B54433" w:rsidRPr="00E464A4" w:rsidRDefault="00B54433" w:rsidP="00E74835">
      <w:pPr>
        <w:pStyle w:val="ListParagraph"/>
        <w:numPr>
          <w:ilvl w:val="0"/>
          <w:numId w:val="9"/>
        </w:numPr>
        <w:autoSpaceDE w:val="0"/>
        <w:autoSpaceDN w:val="0"/>
        <w:adjustRightInd w:val="0"/>
        <w:spacing w:after="0" w:line="240" w:lineRule="auto"/>
        <w:rPr>
          <w:rFonts w:cstheme="minorHAnsi"/>
          <w:sz w:val="24"/>
          <w:szCs w:val="24"/>
        </w:rPr>
      </w:pPr>
      <w:r w:rsidRPr="00E464A4">
        <w:rPr>
          <w:rFonts w:cstheme="minorHAnsi"/>
          <w:sz w:val="24"/>
          <w:szCs w:val="24"/>
        </w:rPr>
        <w:t>Your employer</w:t>
      </w:r>
    </w:p>
    <w:p w14:paraId="0A032B9C" w14:textId="6D5FDF9F" w:rsidR="00B54433" w:rsidRPr="00E464A4" w:rsidRDefault="00B54433" w:rsidP="00E74835">
      <w:pPr>
        <w:pStyle w:val="ListParagraph"/>
        <w:numPr>
          <w:ilvl w:val="0"/>
          <w:numId w:val="9"/>
        </w:numPr>
        <w:autoSpaceDE w:val="0"/>
        <w:autoSpaceDN w:val="0"/>
        <w:adjustRightInd w:val="0"/>
        <w:spacing w:after="0" w:line="240" w:lineRule="auto"/>
        <w:rPr>
          <w:rFonts w:cstheme="minorHAnsi"/>
          <w:sz w:val="24"/>
          <w:szCs w:val="24"/>
        </w:rPr>
      </w:pPr>
      <w:r w:rsidRPr="00E464A4">
        <w:rPr>
          <w:rFonts w:cstheme="minorHAnsi"/>
          <w:sz w:val="24"/>
          <w:szCs w:val="24"/>
        </w:rPr>
        <w:t>Insurance companies</w:t>
      </w:r>
    </w:p>
    <w:p w14:paraId="36ACA9DB" w14:textId="1212C1EA" w:rsidR="00B54433" w:rsidRPr="00E464A4" w:rsidRDefault="00B54433" w:rsidP="00E74835">
      <w:pPr>
        <w:pStyle w:val="ListParagraph"/>
        <w:numPr>
          <w:ilvl w:val="0"/>
          <w:numId w:val="9"/>
        </w:numPr>
        <w:autoSpaceDE w:val="0"/>
        <w:autoSpaceDN w:val="0"/>
        <w:adjustRightInd w:val="0"/>
        <w:spacing w:after="0" w:line="240" w:lineRule="auto"/>
        <w:rPr>
          <w:rFonts w:cstheme="minorHAnsi"/>
          <w:sz w:val="24"/>
          <w:szCs w:val="24"/>
        </w:rPr>
      </w:pPr>
      <w:r w:rsidRPr="00E464A4">
        <w:rPr>
          <w:rFonts w:cstheme="minorHAnsi"/>
          <w:sz w:val="24"/>
          <w:szCs w:val="24"/>
        </w:rPr>
        <w:t>Solicitors</w:t>
      </w:r>
    </w:p>
    <w:p w14:paraId="18FD1A84" w14:textId="74A5D7E4" w:rsidR="00B54433" w:rsidRPr="00E464A4" w:rsidRDefault="00B54433" w:rsidP="00E74835">
      <w:pPr>
        <w:pStyle w:val="ListParagraph"/>
        <w:numPr>
          <w:ilvl w:val="0"/>
          <w:numId w:val="9"/>
        </w:numPr>
        <w:autoSpaceDE w:val="0"/>
        <w:autoSpaceDN w:val="0"/>
        <w:adjustRightInd w:val="0"/>
        <w:spacing w:after="0" w:line="240" w:lineRule="auto"/>
        <w:rPr>
          <w:rFonts w:cstheme="minorHAnsi"/>
          <w:sz w:val="24"/>
          <w:szCs w:val="24"/>
        </w:rPr>
      </w:pPr>
      <w:r w:rsidRPr="00E464A4">
        <w:rPr>
          <w:rFonts w:cstheme="minorHAnsi"/>
          <w:sz w:val="24"/>
          <w:szCs w:val="24"/>
        </w:rPr>
        <w:t>Local Authorities</w:t>
      </w:r>
    </w:p>
    <w:p w14:paraId="40EEF945" w14:textId="1BE515ED" w:rsidR="00B54433" w:rsidRPr="00E464A4" w:rsidRDefault="00B54433" w:rsidP="00E74835">
      <w:pPr>
        <w:pStyle w:val="ListParagraph"/>
        <w:numPr>
          <w:ilvl w:val="0"/>
          <w:numId w:val="9"/>
        </w:numPr>
        <w:autoSpaceDE w:val="0"/>
        <w:autoSpaceDN w:val="0"/>
        <w:adjustRightInd w:val="0"/>
        <w:spacing w:after="0" w:line="240" w:lineRule="auto"/>
        <w:rPr>
          <w:rFonts w:cstheme="minorHAnsi"/>
          <w:sz w:val="24"/>
          <w:szCs w:val="24"/>
        </w:rPr>
      </w:pPr>
      <w:r w:rsidRPr="00E464A4">
        <w:rPr>
          <w:rFonts w:cstheme="minorHAnsi"/>
          <w:sz w:val="24"/>
          <w:szCs w:val="24"/>
        </w:rPr>
        <w:t>Police</w:t>
      </w:r>
    </w:p>
    <w:p w14:paraId="2ADD9233" w14:textId="77777777" w:rsidR="00B54433" w:rsidRPr="00E464A4" w:rsidRDefault="00B54433" w:rsidP="00B54433">
      <w:pPr>
        <w:autoSpaceDE w:val="0"/>
        <w:autoSpaceDN w:val="0"/>
        <w:adjustRightInd w:val="0"/>
        <w:spacing w:after="0" w:line="240" w:lineRule="auto"/>
        <w:rPr>
          <w:rFonts w:cstheme="minorHAnsi"/>
          <w:sz w:val="24"/>
          <w:szCs w:val="24"/>
        </w:rPr>
      </w:pPr>
    </w:p>
    <w:p w14:paraId="113E88F8" w14:textId="77777777" w:rsidR="00B54433" w:rsidRPr="00E464A4" w:rsidRDefault="00B54433" w:rsidP="00B54433">
      <w:pPr>
        <w:autoSpaceDE w:val="0"/>
        <w:autoSpaceDN w:val="0"/>
        <w:adjustRightInd w:val="0"/>
        <w:spacing w:after="0" w:line="240" w:lineRule="auto"/>
        <w:rPr>
          <w:rFonts w:cstheme="minorHAnsi"/>
          <w:b/>
          <w:iCs/>
          <w:sz w:val="24"/>
          <w:szCs w:val="24"/>
        </w:rPr>
      </w:pPr>
      <w:r w:rsidRPr="00E464A4">
        <w:rPr>
          <w:rFonts w:cstheme="minorHAnsi"/>
          <w:b/>
          <w:iCs/>
          <w:sz w:val="24"/>
          <w:szCs w:val="24"/>
        </w:rPr>
        <w:t>Accessing your information on other databases</w:t>
      </w:r>
    </w:p>
    <w:p w14:paraId="647E8132" w14:textId="18F2063B" w:rsidR="00B54433" w:rsidRPr="00E464A4" w:rsidRDefault="006C1DE9" w:rsidP="00B54433">
      <w:pPr>
        <w:autoSpaceDE w:val="0"/>
        <w:autoSpaceDN w:val="0"/>
        <w:adjustRightInd w:val="0"/>
        <w:spacing w:after="0" w:line="240" w:lineRule="auto"/>
        <w:rPr>
          <w:rFonts w:cstheme="minorHAnsi"/>
          <w:sz w:val="24"/>
          <w:szCs w:val="24"/>
        </w:rPr>
      </w:pPr>
      <w:r w:rsidRPr="00E464A4">
        <w:rPr>
          <w:rFonts w:cstheme="minorHAnsi"/>
          <w:sz w:val="24"/>
          <w:szCs w:val="24"/>
        </w:rPr>
        <w:t xml:space="preserve">The Practice </w:t>
      </w:r>
      <w:r w:rsidR="00B54433" w:rsidRPr="00E464A4">
        <w:rPr>
          <w:rFonts w:cstheme="minorHAnsi"/>
          <w:sz w:val="24"/>
          <w:szCs w:val="24"/>
        </w:rPr>
        <w:t>can access certain medical information about you, when relevant or necessary, that is held on other databases (i.e. under the control of another data controller). These include NHS Digital’s Open Exeter database. Accessing such information would only be for your direct medical care.</w:t>
      </w:r>
    </w:p>
    <w:p w14:paraId="18C169EC" w14:textId="77777777" w:rsidR="00B54433" w:rsidRPr="00E464A4" w:rsidRDefault="00B54433" w:rsidP="0032467A">
      <w:pPr>
        <w:spacing w:after="0" w:line="240" w:lineRule="auto"/>
        <w:rPr>
          <w:rFonts w:eastAsia="Times New Roman" w:cstheme="minorHAnsi"/>
          <w:b/>
          <w:bCs/>
          <w:sz w:val="24"/>
          <w:szCs w:val="24"/>
          <w:lang w:eastAsia="en-GB"/>
        </w:rPr>
      </w:pPr>
    </w:p>
    <w:p w14:paraId="732DD55E" w14:textId="77777777" w:rsidR="002D6E60" w:rsidRPr="00E464A4" w:rsidRDefault="002D6E60" w:rsidP="0032467A">
      <w:pPr>
        <w:spacing w:after="0" w:line="240" w:lineRule="auto"/>
        <w:rPr>
          <w:rFonts w:eastAsia="Times New Roman" w:cstheme="minorHAnsi"/>
          <w:sz w:val="24"/>
          <w:szCs w:val="24"/>
          <w:lang w:eastAsia="en-GB"/>
        </w:rPr>
      </w:pPr>
      <w:r w:rsidRPr="00E464A4">
        <w:rPr>
          <w:rFonts w:eastAsia="Times New Roman" w:cstheme="minorHAnsi"/>
          <w:b/>
          <w:bCs/>
          <w:sz w:val="24"/>
          <w:szCs w:val="24"/>
          <w:lang w:eastAsia="en-GB"/>
        </w:rPr>
        <w:t xml:space="preserve">Invoice Validation </w:t>
      </w:r>
      <w:r w:rsidRPr="00E464A4">
        <w:rPr>
          <w:rFonts w:eastAsia="Times New Roman" w:cstheme="minorHAnsi"/>
          <w:b/>
          <w:bCs/>
          <w:sz w:val="24"/>
          <w:szCs w:val="24"/>
          <w:lang w:eastAsia="en-GB"/>
        </w:rPr>
        <w:br/>
      </w:r>
      <w:r w:rsidRPr="00E464A4">
        <w:rPr>
          <w:rFonts w:eastAsia="Times New Roman" w:cstheme="minorHAnsi"/>
          <w:sz w:val="24"/>
          <w:szCs w:val="24"/>
          <w:lang w:eastAsia="en-GB"/>
        </w:rPr>
        <w:t>Invoice validation is an important process. It involves using your NHS number to check which CCG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14:paraId="095E7FC5" w14:textId="77777777" w:rsidR="00D6316D" w:rsidRPr="00E74835" w:rsidRDefault="00D6316D" w:rsidP="0032467A">
      <w:pPr>
        <w:spacing w:after="0" w:line="240" w:lineRule="auto"/>
        <w:rPr>
          <w:rFonts w:eastAsia="Times New Roman" w:cstheme="minorHAnsi"/>
          <w:color w:val="212B32"/>
          <w:sz w:val="24"/>
          <w:szCs w:val="24"/>
          <w:lang w:eastAsia="en-GB"/>
        </w:rPr>
      </w:pPr>
    </w:p>
    <w:p w14:paraId="0958505B" w14:textId="77777777" w:rsidR="002D6E60" w:rsidRPr="006C1DE9" w:rsidRDefault="002D6E60" w:rsidP="0032467A">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 xml:space="preserve">National Fraud Initiative – Cabinet Office </w:t>
      </w:r>
      <w:r w:rsidRPr="00E74835">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 xml:space="preserve">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hyperlink r:id="rId24" w:history="1">
        <w:r w:rsidRPr="00E74835">
          <w:rPr>
            <w:rFonts w:eastAsia="Times New Roman" w:cstheme="minorHAnsi"/>
            <w:color w:val="007BFF"/>
            <w:sz w:val="24"/>
            <w:szCs w:val="24"/>
            <w:lang w:eastAsia="en-GB"/>
          </w:rPr>
          <w:t>https://www.gov.uk/government/publications/code-of-data-matching-practice-for-national-fraud-initiative</w:t>
        </w:r>
      </w:hyperlink>
    </w:p>
    <w:p w14:paraId="1C0F77D8" w14:textId="77777777" w:rsidR="000F3FC9" w:rsidRPr="00E74835" w:rsidRDefault="000F3FC9" w:rsidP="0032467A">
      <w:pPr>
        <w:spacing w:after="0" w:line="240" w:lineRule="auto"/>
        <w:rPr>
          <w:rFonts w:eastAsia="Times New Roman" w:cstheme="minorHAnsi"/>
          <w:b/>
          <w:bCs/>
          <w:color w:val="212B32"/>
          <w:sz w:val="24"/>
          <w:szCs w:val="24"/>
          <w:lang w:eastAsia="en-GB"/>
        </w:rPr>
      </w:pPr>
    </w:p>
    <w:p w14:paraId="18756992" w14:textId="77777777" w:rsidR="002D6E60" w:rsidRPr="00E74835" w:rsidRDefault="002D6E60" w:rsidP="0032467A">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 xml:space="preserve">National Registries </w:t>
      </w:r>
      <w:r w:rsidRPr="00E74835">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29EC2F" w14:textId="77777777" w:rsidR="000F3FC9" w:rsidRPr="00E74835" w:rsidRDefault="000F3FC9" w:rsidP="0032467A">
      <w:pPr>
        <w:spacing w:after="0" w:line="240" w:lineRule="auto"/>
        <w:rPr>
          <w:rFonts w:eastAsia="Times New Roman" w:cstheme="minorHAnsi"/>
          <w:b/>
          <w:bCs/>
          <w:color w:val="212B32"/>
          <w:sz w:val="24"/>
          <w:szCs w:val="24"/>
          <w:lang w:eastAsia="en-GB"/>
        </w:rPr>
      </w:pPr>
    </w:p>
    <w:p w14:paraId="2B56C4CE" w14:textId="77777777" w:rsidR="002D6E60" w:rsidRPr="00E74835" w:rsidRDefault="002D6E60" w:rsidP="0032467A">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lastRenderedPageBreak/>
        <w:t xml:space="preserve">Safeguarding </w:t>
      </w:r>
      <w:r w:rsidRPr="00E74835">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To ensure that adult and children’s safeguarding matters are managed appropriately, access to identifiable information will be shared in some limited circumstances where it’s legally required for the safety of the individuals concerned.</w:t>
      </w:r>
    </w:p>
    <w:p w14:paraId="3AC8E4BC" w14:textId="77777777" w:rsidR="000F3FC9" w:rsidRPr="00E74835" w:rsidRDefault="000F3FC9" w:rsidP="0032467A">
      <w:pPr>
        <w:spacing w:after="0" w:line="240" w:lineRule="auto"/>
        <w:rPr>
          <w:rFonts w:eastAsia="Times New Roman" w:cstheme="minorHAnsi"/>
          <w:b/>
          <w:bCs/>
          <w:color w:val="212B32"/>
          <w:sz w:val="24"/>
          <w:szCs w:val="24"/>
          <w:lang w:eastAsia="en-GB"/>
        </w:rPr>
      </w:pPr>
    </w:p>
    <w:p w14:paraId="63D6E3B9" w14:textId="2CF6E3BD" w:rsidR="002D6E60" w:rsidRDefault="002D6E60" w:rsidP="0032467A">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 xml:space="preserve">Supporting Medicines Management </w:t>
      </w:r>
      <w:r w:rsidRPr="006C1DE9">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 xml:space="preserve">Some CCGs operate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CCG medicines management team may discuss product choice with your GP and your nominated community pharmacist to ensure </w:t>
      </w:r>
      <w:r w:rsidR="00460BA7" w:rsidRPr="00E74835">
        <w:rPr>
          <w:rFonts w:eastAsia="Times New Roman" w:cstheme="minorHAnsi"/>
          <w:color w:val="212B32"/>
          <w:sz w:val="24"/>
          <w:szCs w:val="24"/>
          <w:lang w:eastAsia="en-GB"/>
        </w:rPr>
        <w:t>evidence-based</w:t>
      </w:r>
      <w:r w:rsidRPr="00E74835">
        <w:rPr>
          <w:rFonts w:eastAsia="Times New Roman" w:cstheme="minorHAnsi"/>
          <w:color w:val="212B32"/>
          <w:sz w:val="24"/>
          <w:szCs w:val="24"/>
          <w:lang w:eastAsia="en-GB"/>
        </w:rPr>
        <w:t xml:space="preserve"> </w:t>
      </w:r>
      <w:r w:rsidR="00460BA7" w:rsidRPr="00E74835">
        <w:rPr>
          <w:rFonts w:eastAsia="Times New Roman" w:cstheme="minorHAnsi"/>
          <w:color w:val="212B32"/>
          <w:sz w:val="24"/>
          <w:szCs w:val="24"/>
          <w:lang w:eastAsia="en-GB"/>
        </w:rPr>
        <w:t>cost-effective</w:t>
      </w:r>
      <w:r w:rsidRPr="00E74835">
        <w:rPr>
          <w:rFonts w:eastAsia="Times New Roman" w:cstheme="minorHAnsi"/>
          <w:color w:val="212B32"/>
          <w:sz w:val="24"/>
          <w:szCs w:val="24"/>
          <w:lang w:eastAsia="en-GB"/>
        </w:rPr>
        <w:t xml:space="preserve"> choices are made to support your care.</w:t>
      </w:r>
    </w:p>
    <w:p w14:paraId="71D3F7CD" w14:textId="6BD656E6" w:rsidR="00460BA7" w:rsidRDefault="00460BA7" w:rsidP="0032467A">
      <w:pPr>
        <w:spacing w:after="0" w:line="240" w:lineRule="auto"/>
        <w:rPr>
          <w:rFonts w:eastAsia="Times New Roman" w:cstheme="minorHAnsi"/>
          <w:color w:val="212B32"/>
          <w:sz w:val="24"/>
          <w:szCs w:val="24"/>
          <w:lang w:eastAsia="en-GB"/>
        </w:rPr>
      </w:pPr>
    </w:p>
    <w:p w14:paraId="18D0B742" w14:textId="595C6C66" w:rsidR="00460BA7" w:rsidRDefault="00460BA7" w:rsidP="0032467A">
      <w:pPr>
        <w:spacing w:after="0" w:line="240" w:lineRule="auto"/>
        <w:rPr>
          <w:rFonts w:eastAsia="Times New Roman" w:cstheme="minorHAnsi"/>
          <w:b/>
          <w:bCs/>
          <w:color w:val="212B32"/>
          <w:sz w:val="24"/>
          <w:szCs w:val="24"/>
          <w:lang w:eastAsia="en-GB"/>
        </w:rPr>
      </w:pPr>
      <w:r w:rsidRPr="00460BA7">
        <w:rPr>
          <w:rFonts w:eastAsia="Times New Roman" w:cstheme="minorHAnsi"/>
          <w:b/>
          <w:bCs/>
          <w:color w:val="212B32"/>
          <w:sz w:val="24"/>
          <w:szCs w:val="24"/>
          <w:lang w:eastAsia="en-GB"/>
        </w:rPr>
        <w:t>Multi- disciplinary team meetings</w:t>
      </w:r>
    </w:p>
    <w:p w14:paraId="49B776CC" w14:textId="4BB5AE8B" w:rsidR="00460BA7" w:rsidRDefault="00460BA7" w:rsidP="0032467A">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For some long-term conditions, such as diabetes, the practice participates in meetings with staff from other agencies involved in providing care, to help plan the best way to provide care to patients with these conditions.</w:t>
      </w:r>
    </w:p>
    <w:p w14:paraId="5FC28E97" w14:textId="45E52826" w:rsidR="00460BA7" w:rsidRDefault="00460BA7" w:rsidP="0032467A">
      <w:pPr>
        <w:spacing w:after="0" w:line="240" w:lineRule="auto"/>
        <w:rPr>
          <w:rFonts w:eastAsia="Times New Roman" w:cstheme="minorHAnsi"/>
          <w:color w:val="212B32"/>
          <w:sz w:val="24"/>
          <w:szCs w:val="24"/>
          <w:lang w:eastAsia="en-GB"/>
        </w:rPr>
      </w:pPr>
    </w:p>
    <w:p w14:paraId="034205DC" w14:textId="697A56BB" w:rsidR="00460BA7" w:rsidRDefault="00460BA7" w:rsidP="0032467A">
      <w:pPr>
        <w:spacing w:after="0" w:line="240" w:lineRule="auto"/>
        <w:rPr>
          <w:rFonts w:eastAsia="Times New Roman" w:cstheme="minorHAnsi"/>
          <w:b/>
          <w:bCs/>
          <w:color w:val="212B32"/>
          <w:sz w:val="24"/>
          <w:szCs w:val="24"/>
          <w:lang w:eastAsia="en-GB"/>
        </w:rPr>
      </w:pPr>
      <w:r w:rsidRPr="00460BA7">
        <w:rPr>
          <w:rFonts w:eastAsia="Times New Roman" w:cstheme="minorHAnsi"/>
          <w:b/>
          <w:bCs/>
          <w:color w:val="212B32"/>
          <w:sz w:val="24"/>
          <w:szCs w:val="24"/>
          <w:lang w:eastAsia="en-GB"/>
        </w:rPr>
        <w:t xml:space="preserve">National Services (Including screening programmes) </w:t>
      </w:r>
    </w:p>
    <w:p w14:paraId="155E457D" w14:textId="46D3D09C" w:rsidR="00460BA7" w:rsidRDefault="00460BA7" w:rsidP="0032467A">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There are some national services like National Diabetes Audit and the National Cancer Screening programmes that collect and keep information from across the NHS.  This is how the NHS knows when to contact you about services like cervical, breast and bowel cancer screening.</w:t>
      </w:r>
    </w:p>
    <w:p w14:paraId="46F6C2DE" w14:textId="039EA275" w:rsidR="00460BA7" w:rsidRDefault="00460BA7" w:rsidP="0032467A">
      <w:pPr>
        <w:spacing w:after="0" w:line="240" w:lineRule="auto"/>
        <w:rPr>
          <w:rFonts w:eastAsia="Times New Roman" w:cstheme="minorHAnsi"/>
          <w:color w:val="212B32"/>
          <w:sz w:val="24"/>
          <w:szCs w:val="24"/>
          <w:lang w:eastAsia="en-GB"/>
        </w:rPr>
      </w:pPr>
    </w:p>
    <w:p w14:paraId="77CB13E1" w14:textId="0E55A0CB" w:rsidR="00460BA7" w:rsidRDefault="00460BA7" w:rsidP="0032467A">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You can find out more about how the NHS holds and shares your information for national programmes on the NHS screening website (</w:t>
      </w:r>
      <w:hyperlink r:id="rId25" w:history="1">
        <w:r w:rsidRPr="00F82CD4">
          <w:rPr>
            <w:rStyle w:val="Hyperlink"/>
            <w:rFonts w:eastAsia="Times New Roman" w:cstheme="minorHAnsi"/>
            <w:sz w:val="24"/>
            <w:szCs w:val="24"/>
            <w:lang w:eastAsia="en-GB"/>
          </w:rPr>
          <w:t>https://www.nhs.uk/conditions/nhs-screening/</w:t>
        </w:r>
      </w:hyperlink>
      <w:r>
        <w:rPr>
          <w:rFonts w:eastAsia="Times New Roman" w:cstheme="minorHAnsi"/>
          <w:color w:val="212B32"/>
          <w:sz w:val="24"/>
          <w:szCs w:val="24"/>
          <w:lang w:eastAsia="en-GB"/>
        </w:rPr>
        <w:t xml:space="preserve">) </w:t>
      </w:r>
    </w:p>
    <w:p w14:paraId="06063ACE" w14:textId="380AA703" w:rsidR="00460BA7" w:rsidRDefault="00460BA7" w:rsidP="0032467A">
      <w:pPr>
        <w:spacing w:after="0" w:line="240" w:lineRule="auto"/>
        <w:rPr>
          <w:rFonts w:eastAsia="Times New Roman" w:cstheme="minorHAnsi"/>
          <w:color w:val="212B32"/>
          <w:sz w:val="24"/>
          <w:szCs w:val="24"/>
          <w:lang w:eastAsia="en-GB"/>
        </w:rPr>
      </w:pPr>
    </w:p>
    <w:p w14:paraId="0BB5DE15" w14:textId="5A535CCF" w:rsidR="00460BA7" w:rsidRPr="00460BA7" w:rsidRDefault="00460BA7" w:rsidP="0032467A">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Data may also be shared on anyone who contracts a ‘communicable disease’, such as COVID 19</w:t>
      </w:r>
      <w:r w:rsidR="00F70D22">
        <w:rPr>
          <w:rFonts w:eastAsia="Times New Roman" w:cstheme="minorHAnsi"/>
          <w:color w:val="212B32"/>
          <w:sz w:val="24"/>
          <w:szCs w:val="24"/>
          <w:lang w:eastAsia="en-GB"/>
        </w:rPr>
        <w:t xml:space="preserve">, </w:t>
      </w:r>
      <w:proofErr w:type="gramStart"/>
      <w:r w:rsidR="00F70D22">
        <w:rPr>
          <w:rFonts w:eastAsia="Times New Roman" w:cstheme="minorHAnsi"/>
          <w:color w:val="212B32"/>
          <w:sz w:val="24"/>
          <w:szCs w:val="24"/>
          <w:lang w:eastAsia="en-GB"/>
        </w:rPr>
        <w:t>in order to</w:t>
      </w:r>
      <w:proofErr w:type="gramEnd"/>
      <w:r w:rsidR="00F70D22">
        <w:rPr>
          <w:rFonts w:eastAsia="Times New Roman" w:cstheme="minorHAnsi"/>
          <w:color w:val="212B32"/>
          <w:sz w:val="24"/>
          <w:szCs w:val="24"/>
          <w:lang w:eastAsia="en-GB"/>
        </w:rPr>
        <w:t xml:space="preserve"> manage public health and safety. </w:t>
      </w:r>
    </w:p>
    <w:p w14:paraId="699702AB" w14:textId="77777777" w:rsidR="00A16272" w:rsidRDefault="00A16272" w:rsidP="0032467A">
      <w:pPr>
        <w:spacing w:after="0" w:line="240" w:lineRule="auto"/>
        <w:rPr>
          <w:rFonts w:eastAsia="Times New Roman" w:cstheme="minorHAnsi"/>
          <w:color w:val="212B32"/>
          <w:sz w:val="24"/>
          <w:szCs w:val="24"/>
          <w:lang w:eastAsia="en-GB"/>
        </w:rPr>
      </w:pPr>
    </w:p>
    <w:p w14:paraId="6A67617C" w14:textId="6748A962" w:rsidR="009319EE" w:rsidRPr="00E464A4" w:rsidRDefault="00A16272" w:rsidP="0032467A">
      <w:pPr>
        <w:spacing w:after="0" w:line="240" w:lineRule="auto"/>
        <w:rPr>
          <w:rFonts w:eastAsia="Times New Roman" w:cstheme="minorHAnsi"/>
          <w:b/>
          <w:color w:val="212B32"/>
          <w:sz w:val="24"/>
          <w:szCs w:val="24"/>
          <w:lang w:eastAsia="en-GB"/>
        </w:rPr>
      </w:pPr>
      <w:r w:rsidRPr="00E464A4">
        <w:rPr>
          <w:rFonts w:eastAsia="Times New Roman" w:cstheme="minorHAnsi"/>
          <w:b/>
          <w:color w:val="212B32"/>
          <w:sz w:val="24"/>
          <w:szCs w:val="24"/>
          <w:lang w:eastAsia="en-GB"/>
        </w:rPr>
        <w:t>Mid Hampshire Healthcare</w:t>
      </w:r>
    </w:p>
    <w:p w14:paraId="1F0E3900" w14:textId="70D04CF1" w:rsidR="000D0F30" w:rsidRPr="00E74835" w:rsidRDefault="009319EE" w:rsidP="0032467A">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 xml:space="preserve">Mid Hampshire Healthcare (MHH) is a GP federation that is currently working with all 18 practice members to create and improve Primary Care and Community based services where possible. MHH currently supports all member practices through a number of services. In order for MHH to continue to offer their services to </w:t>
      </w:r>
      <w:r w:rsidR="00A16272">
        <w:rPr>
          <w:rFonts w:eastAsia="Times New Roman" w:cstheme="minorHAnsi"/>
          <w:color w:val="212B32"/>
          <w:sz w:val="24"/>
          <w:szCs w:val="24"/>
          <w:lang w:eastAsia="en-GB"/>
        </w:rPr>
        <w:t>pa</w:t>
      </w:r>
      <w:r>
        <w:rPr>
          <w:rFonts w:eastAsia="Times New Roman" w:cstheme="minorHAnsi"/>
          <w:color w:val="212B32"/>
          <w:sz w:val="24"/>
          <w:szCs w:val="24"/>
          <w:lang w:eastAsia="en-GB"/>
        </w:rPr>
        <w:t xml:space="preserve">tients within member practices, where necessary, it is required to share relevant patient information. All staff working within MHH </w:t>
      </w:r>
      <w:r w:rsidR="00A16272">
        <w:rPr>
          <w:rFonts w:eastAsia="Times New Roman" w:cstheme="minorHAnsi"/>
          <w:color w:val="212B32"/>
          <w:sz w:val="24"/>
          <w:szCs w:val="24"/>
          <w:lang w:eastAsia="en-GB"/>
        </w:rPr>
        <w:t>are</w:t>
      </w:r>
      <w:r>
        <w:rPr>
          <w:rFonts w:eastAsia="Times New Roman" w:cstheme="minorHAnsi"/>
          <w:color w:val="212B32"/>
          <w:sz w:val="24"/>
          <w:szCs w:val="24"/>
          <w:lang w:eastAsia="en-GB"/>
        </w:rPr>
        <w:t xml:space="preserve"> </w:t>
      </w:r>
      <w:r w:rsidR="00E46B78">
        <w:rPr>
          <w:rFonts w:eastAsia="Times New Roman" w:cstheme="minorHAnsi"/>
          <w:color w:val="212B32"/>
          <w:sz w:val="24"/>
          <w:szCs w:val="24"/>
          <w:lang w:eastAsia="en-GB"/>
        </w:rPr>
        <w:t>duty bound by the same confidentiality regulations</w:t>
      </w:r>
      <w:r w:rsidR="00A16272">
        <w:rPr>
          <w:rFonts w:eastAsia="Times New Roman" w:cstheme="minorHAnsi"/>
          <w:color w:val="212B32"/>
          <w:sz w:val="24"/>
          <w:szCs w:val="24"/>
          <w:lang w:eastAsia="en-GB"/>
        </w:rPr>
        <w:t>, to enable</w:t>
      </w:r>
      <w:r w:rsidR="00E46B78">
        <w:rPr>
          <w:rFonts w:eastAsia="Times New Roman" w:cstheme="minorHAnsi"/>
          <w:color w:val="212B32"/>
          <w:sz w:val="24"/>
          <w:szCs w:val="24"/>
          <w:lang w:eastAsia="en-GB"/>
        </w:rPr>
        <w:t xml:space="preserve"> </w:t>
      </w:r>
      <w:r>
        <w:rPr>
          <w:rFonts w:eastAsia="Times New Roman" w:cstheme="minorHAnsi"/>
          <w:color w:val="212B32"/>
          <w:sz w:val="24"/>
          <w:szCs w:val="24"/>
          <w:lang w:eastAsia="en-GB"/>
        </w:rPr>
        <w:t>to provide</w:t>
      </w:r>
      <w:r w:rsidR="00E46B78">
        <w:rPr>
          <w:rFonts w:eastAsia="Times New Roman" w:cstheme="minorHAnsi"/>
          <w:color w:val="212B32"/>
          <w:sz w:val="24"/>
          <w:szCs w:val="24"/>
          <w:lang w:eastAsia="en-GB"/>
        </w:rPr>
        <w:t xml:space="preserve"> a</w:t>
      </w:r>
      <w:r>
        <w:rPr>
          <w:rFonts w:eastAsia="Times New Roman" w:cstheme="minorHAnsi"/>
          <w:color w:val="212B32"/>
          <w:sz w:val="24"/>
          <w:szCs w:val="24"/>
          <w:lang w:eastAsia="en-GB"/>
        </w:rPr>
        <w:t xml:space="preserve"> high quality of care whilst </w:t>
      </w:r>
      <w:r w:rsidR="00DC3415">
        <w:rPr>
          <w:rFonts w:eastAsia="Times New Roman" w:cstheme="minorHAnsi"/>
          <w:color w:val="212B32"/>
          <w:sz w:val="24"/>
          <w:szCs w:val="24"/>
          <w:lang w:eastAsia="en-GB"/>
        </w:rPr>
        <w:t>keeping patient information safe and secure.</w:t>
      </w:r>
    </w:p>
    <w:p w14:paraId="45EB1895" w14:textId="77777777" w:rsidR="000F3FC9" w:rsidRPr="00CA19F1" w:rsidRDefault="000F3FC9" w:rsidP="0032467A">
      <w:pPr>
        <w:spacing w:after="0" w:line="240" w:lineRule="auto"/>
        <w:rPr>
          <w:rFonts w:eastAsia="Times New Roman" w:cstheme="minorHAnsi"/>
          <w:b/>
          <w:bCs/>
          <w:color w:val="212B32"/>
          <w:sz w:val="24"/>
          <w:szCs w:val="24"/>
          <w:lang w:eastAsia="en-GB"/>
        </w:rPr>
      </w:pPr>
    </w:p>
    <w:p w14:paraId="671AE6F1" w14:textId="77777777" w:rsidR="002D6E60" w:rsidRPr="009319EE" w:rsidRDefault="002D6E60" w:rsidP="0032467A">
      <w:pPr>
        <w:spacing w:after="0" w:line="240" w:lineRule="auto"/>
        <w:rPr>
          <w:rFonts w:eastAsia="Times New Roman" w:cstheme="minorHAnsi"/>
          <w:color w:val="212B32"/>
          <w:sz w:val="24"/>
          <w:szCs w:val="24"/>
          <w:lang w:eastAsia="en-GB"/>
        </w:rPr>
      </w:pPr>
      <w:r w:rsidRPr="00CA19F1">
        <w:rPr>
          <w:rFonts w:eastAsia="Times New Roman" w:cstheme="minorHAnsi"/>
          <w:b/>
          <w:bCs/>
          <w:color w:val="212B32"/>
          <w:sz w:val="24"/>
          <w:szCs w:val="24"/>
          <w:lang w:eastAsia="en-GB"/>
        </w:rPr>
        <w:t>Supporting</w:t>
      </w:r>
      <w:r w:rsidRPr="008553F9">
        <w:rPr>
          <w:rFonts w:eastAsia="Times New Roman" w:cstheme="minorHAnsi"/>
          <w:b/>
          <w:bCs/>
          <w:color w:val="212B32"/>
          <w:sz w:val="24"/>
          <w:szCs w:val="24"/>
          <w:lang w:eastAsia="en-GB"/>
        </w:rPr>
        <w:t xml:space="preserve"> Locally Commissioned Services</w:t>
      </w:r>
      <w:r w:rsidRPr="008553F9">
        <w:rPr>
          <w:rFonts w:eastAsia="Times New Roman" w:cstheme="minorHAnsi"/>
          <w:b/>
          <w:bCs/>
          <w:color w:val="212B32"/>
          <w:sz w:val="24"/>
          <w:szCs w:val="24"/>
          <w:lang w:eastAsia="en-GB"/>
        </w:rPr>
        <w:br/>
      </w:r>
      <w:r w:rsidRPr="008553F9">
        <w:rPr>
          <w:rFonts w:eastAsia="Times New Roman" w:cstheme="minorHAnsi"/>
          <w:color w:val="212B32"/>
          <w:sz w:val="24"/>
          <w:szCs w:val="24"/>
          <w:lang w:eastAsia="en-GB"/>
        </w:rPr>
        <w:t xml:space="preserve">CCGs support GP practices by auditing anonymised data to monitor locally commissioned </w:t>
      </w:r>
      <w:r w:rsidRPr="008553F9">
        <w:rPr>
          <w:rFonts w:eastAsia="Times New Roman" w:cstheme="minorHAnsi"/>
          <w:color w:val="212B32"/>
          <w:sz w:val="24"/>
          <w:szCs w:val="24"/>
          <w:lang w:eastAsia="en-GB"/>
        </w:rPr>
        <w:lastRenderedPageBreak/>
        <w:t>services, measure prevalence and support data quality. The data does not include identifiable information and is used to support patient ca</w:t>
      </w:r>
      <w:r w:rsidRPr="009319EE">
        <w:rPr>
          <w:rFonts w:eastAsia="Times New Roman" w:cstheme="minorHAnsi"/>
          <w:color w:val="212B32"/>
          <w:sz w:val="24"/>
          <w:szCs w:val="24"/>
          <w:lang w:eastAsia="en-GB"/>
        </w:rPr>
        <w:t>re and ensure providers are correctly paid for the services they provide.</w:t>
      </w:r>
    </w:p>
    <w:p w14:paraId="0E1A8B16" w14:textId="77777777" w:rsidR="000F3FC9" w:rsidRPr="00056ABB" w:rsidRDefault="002D6E60" w:rsidP="0032467A">
      <w:pPr>
        <w:spacing w:after="0" w:line="240" w:lineRule="auto"/>
        <w:rPr>
          <w:rFonts w:eastAsia="Times New Roman" w:cstheme="minorHAnsi"/>
          <w:b/>
          <w:bCs/>
          <w:color w:val="212B32"/>
          <w:sz w:val="24"/>
          <w:szCs w:val="24"/>
          <w:lang w:eastAsia="en-GB"/>
        </w:rPr>
      </w:pPr>
      <w:r w:rsidRPr="00056ABB">
        <w:rPr>
          <w:rFonts w:eastAsia="Times New Roman" w:cstheme="minorHAnsi"/>
          <w:b/>
          <w:bCs/>
          <w:color w:val="212B32"/>
          <w:sz w:val="24"/>
          <w:szCs w:val="24"/>
          <w:lang w:eastAsia="en-GB"/>
        </w:rPr>
        <w:t> </w:t>
      </w:r>
    </w:p>
    <w:p w14:paraId="70FBC5F6" w14:textId="77777777" w:rsidR="002D6E60" w:rsidRPr="006C1DE9" w:rsidRDefault="002D6E60" w:rsidP="0032467A">
      <w:pPr>
        <w:spacing w:after="0" w:line="240" w:lineRule="auto"/>
        <w:rPr>
          <w:rFonts w:eastAsia="Times New Roman" w:cstheme="minorHAnsi"/>
          <w:color w:val="212B32"/>
          <w:sz w:val="24"/>
          <w:szCs w:val="24"/>
          <w:lang w:eastAsia="en-GB"/>
        </w:rPr>
      </w:pPr>
      <w:r w:rsidRPr="006C1DE9">
        <w:rPr>
          <w:rFonts w:eastAsia="Times New Roman" w:cstheme="minorHAnsi"/>
          <w:b/>
          <w:bCs/>
          <w:color w:val="212B32"/>
          <w:sz w:val="24"/>
          <w:szCs w:val="24"/>
          <w:lang w:eastAsia="en-GB"/>
        </w:rPr>
        <w:t xml:space="preserve">Who are our partner organisations? </w:t>
      </w:r>
    </w:p>
    <w:p w14:paraId="05E66163" w14:textId="77777777" w:rsidR="002D6E60" w:rsidRPr="006C1DE9" w:rsidRDefault="002D6E60" w:rsidP="0032467A">
      <w:pPr>
        <w:spacing w:after="0" w:line="240" w:lineRule="auto"/>
        <w:rPr>
          <w:rFonts w:eastAsia="Times New Roman" w:cstheme="minorHAnsi"/>
          <w:color w:val="212B32"/>
          <w:sz w:val="24"/>
          <w:szCs w:val="24"/>
          <w:lang w:eastAsia="en-GB"/>
        </w:rPr>
      </w:pPr>
      <w:r w:rsidRPr="006C1DE9">
        <w:rPr>
          <w:rFonts w:eastAsia="Times New Roman" w:cstheme="minorHAnsi"/>
          <w:color w:val="212B32"/>
          <w:sz w:val="24"/>
          <w:szCs w:val="24"/>
          <w:lang w:eastAsia="en-GB"/>
        </w:rPr>
        <w:t>We may also have to share your information, subject to strict agreements on how it will be used, with the following organisations:</w:t>
      </w:r>
    </w:p>
    <w:p w14:paraId="7232BF8B" w14:textId="77777777" w:rsidR="002D6E60" w:rsidRPr="00056ABB" w:rsidRDefault="002D6E60" w:rsidP="00056ABB">
      <w:pPr>
        <w:numPr>
          <w:ilvl w:val="0"/>
          <w:numId w:val="3"/>
        </w:numPr>
        <w:spacing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NHS Trusts</w:t>
      </w:r>
    </w:p>
    <w:p w14:paraId="1FEB3A9F"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Specialist Trusts</w:t>
      </w:r>
    </w:p>
    <w:p w14:paraId="1E34BACF"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GP Federations</w:t>
      </w:r>
    </w:p>
    <w:p w14:paraId="67EF50E4"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Independent Contractors such as dentists, opticians, pharmacists</w:t>
      </w:r>
    </w:p>
    <w:p w14:paraId="62FF35C9"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Private Sector Providers</w:t>
      </w:r>
    </w:p>
    <w:p w14:paraId="73BF3CA1"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Voluntary Sector Providers</w:t>
      </w:r>
    </w:p>
    <w:p w14:paraId="0A85D9D0"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Ambulance Trusts</w:t>
      </w:r>
    </w:p>
    <w:p w14:paraId="4C01B4A3"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Clinical Commissioning Groups</w:t>
      </w:r>
    </w:p>
    <w:p w14:paraId="787BB444"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Social Care Services</w:t>
      </w:r>
    </w:p>
    <w:p w14:paraId="3CBF99DA"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Local Authorities</w:t>
      </w:r>
    </w:p>
    <w:p w14:paraId="1D7E117F"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Education Services</w:t>
      </w:r>
    </w:p>
    <w:p w14:paraId="0871EBB0"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Fire and Rescue Services</w:t>
      </w:r>
    </w:p>
    <w:p w14:paraId="156B7B68" w14:textId="77777777" w:rsidR="002D6E60" w:rsidRPr="00056ABB" w:rsidRDefault="002D6E60"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Police</w:t>
      </w:r>
    </w:p>
    <w:p w14:paraId="576A0EA9" w14:textId="77777777" w:rsidR="000F3FC9" w:rsidRPr="00056ABB" w:rsidRDefault="000F3FC9" w:rsidP="0032467A">
      <w:pPr>
        <w:numPr>
          <w:ilvl w:val="0"/>
          <w:numId w:val="3"/>
        </w:num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color w:val="212B32"/>
          <w:sz w:val="24"/>
          <w:szCs w:val="24"/>
          <w:lang w:eastAsia="en-GB"/>
        </w:rPr>
        <w:t>Other ‘data processors’ </w:t>
      </w:r>
    </w:p>
    <w:p w14:paraId="1AC146FC" w14:textId="77777777" w:rsidR="002D6E60" w:rsidRPr="00056ABB" w:rsidRDefault="002D6E60" w:rsidP="000F3FC9">
      <w:pPr>
        <w:spacing w:before="100" w:beforeAutospacing="1" w:after="0" w:line="240" w:lineRule="auto"/>
        <w:rPr>
          <w:rFonts w:eastAsia="Times New Roman" w:cstheme="minorHAnsi"/>
          <w:color w:val="212B32"/>
          <w:sz w:val="24"/>
          <w:szCs w:val="24"/>
          <w:lang w:eastAsia="en-GB"/>
        </w:rPr>
      </w:pPr>
      <w:r w:rsidRPr="00056ABB">
        <w:rPr>
          <w:rFonts w:eastAsia="Times New Roman" w:cstheme="minorHAnsi"/>
          <w:bCs/>
          <w:color w:val="212B32"/>
          <w:sz w:val="24"/>
          <w:szCs w:val="24"/>
          <w:lang w:eastAsia="en-GB"/>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1B6906D4" w14:textId="0224B350" w:rsidR="00C443F7" w:rsidRDefault="002D6E60" w:rsidP="00C443F7">
      <w:pPr>
        <w:spacing w:after="0" w:line="240" w:lineRule="auto"/>
        <w:rPr>
          <w:rFonts w:eastAsia="Times New Roman" w:cstheme="minorHAnsi"/>
          <w:b/>
          <w:bCs/>
          <w:color w:val="212B32"/>
          <w:sz w:val="24"/>
          <w:szCs w:val="24"/>
          <w:lang w:eastAsia="en-GB"/>
        </w:rPr>
      </w:pPr>
      <w:r w:rsidRPr="00056ABB">
        <w:rPr>
          <w:rFonts w:cstheme="minorHAnsi"/>
          <w:color w:val="212B32"/>
          <w:sz w:val="24"/>
          <w:szCs w:val="24"/>
        </w:rPr>
        <w:t>Within the health partner organisations and in relation to the above mentioned themes we will assume you are happy for your information to be shared unless you choose to opt-out.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r w:rsidR="00C443F7" w:rsidRPr="00C443F7">
        <w:rPr>
          <w:rFonts w:eastAsia="Times New Roman" w:cstheme="minorHAnsi"/>
          <w:b/>
          <w:bCs/>
          <w:color w:val="212B32"/>
          <w:sz w:val="24"/>
          <w:szCs w:val="24"/>
          <w:lang w:eastAsia="en-GB"/>
        </w:rPr>
        <w:t xml:space="preserve"> </w:t>
      </w:r>
    </w:p>
    <w:p w14:paraId="1FD80078" w14:textId="77777777" w:rsidR="00C443F7" w:rsidRDefault="00C443F7" w:rsidP="00C443F7">
      <w:pPr>
        <w:spacing w:after="0" w:line="240" w:lineRule="auto"/>
        <w:rPr>
          <w:rFonts w:eastAsia="Times New Roman" w:cstheme="minorHAnsi"/>
          <w:b/>
          <w:bCs/>
          <w:color w:val="212B32"/>
          <w:sz w:val="24"/>
          <w:szCs w:val="24"/>
          <w:lang w:eastAsia="en-GB"/>
        </w:rPr>
      </w:pPr>
    </w:p>
    <w:p w14:paraId="3905486C" w14:textId="2737B99A" w:rsidR="00C443F7" w:rsidRPr="006C1DE9" w:rsidRDefault="00C443F7" w:rsidP="00C443F7">
      <w:pPr>
        <w:spacing w:after="0" w:line="240" w:lineRule="auto"/>
        <w:rPr>
          <w:rFonts w:eastAsia="Times New Roman" w:cstheme="minorHAnsi"/>
          <w:color w:val="212B32"/>
          <w:sz w:val="24"/>
          <w:szCs w:val="24"/>
          <w:lang w:eastAsia="en-GB"/>
        </w:rPr>
      </w:pPr>
      <w:r w:rsidRPr="006C1DE9">
        <w:rPr>
          <w:rFonts w:eastAsia="Times New Roman" w:cstheme="minorHAnsi"/>
          <w:b/>
          <w:bCs/>
          <w:color w:val="212B32"/>
          <w:sz w:val="24"/>
          <w:szCs w:val="24"/>
          <w:lang w:eastAsia="en-GB"/>
        </w:rPr>
        <w:t xml:space="preserve">Data Retention </w:t>
      </w:r>
      <w:r w:rsidRPr="006C1DE9">
        <w:rPr>
          <w:rFonts w:eastAsia="Times New Roman" w:cstheme="minorHAnsi"/>
          <w:b/>
          <w:bCs/>
          <w:color w:val="212B32"/>
          <w:sz w:val="24"/>
          <w:szCs w:val="24"/>
          <w:lang w:eastAsia="en-GB"/>
        </w:rPr>
        <w:br/>
      </w:r>
      <w:r w:rsidRPr="006C1DE9">
        <w:rPr>
          <w:rFonts w:eastAsia="Times New Roman" w:cstheme="minorHAnsi"/>
          <w:color w:val="212B32"/>
          <w:sz w:val="24"/>
          <w:szCs w:val="24"/>
          <w:lang w:eastAsia="en-GB"/>
        </w:rPr>
        <w:t>We manage patient records in line with the Records Management NHS Code of Practice for Health and Social Care which sets the required standards of practice in the management of records for those who work within or under contract to NHS organisations in England, based on current legal requirements and professional best practice.</w:t>
      </w:r>
    </w:p>
    <w:p w14:paraId="65BA5184" w14:textId="77777777" w:rsidR="002D6E60" w:rsidRPr="00056ABB" w:rsidRDefault="002D6E60" w:rsidP="0032467A">
      <w:pPr>
        <w:spacing w:after="0"/>
        <w:rPr>
          <w:rFonts w:cstheme="minorHAnsi"/>
          <w:color w:val="212B32"/>
          <w:sz w:val="24"/>
          <w:szCs w:val="24"/>
        </w:rPr>
      </w:pPr>
    </w:p>
    <w:p w14:paraId="1299FB7C" w14:textId="77777777" w:rsidR="002D6E60" w:rsidRPr="00E74835" w:rsidRDefault="002D6E60" w:rsidP="00A16272">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Right of Access to Your Personal Information</w:t>
      </w:r>
      <w:r w:rsidRPr="00E74835">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 xml:space="preserve">We will tell you if we use your personal information, what that information is and why we </w:t>
      </w:r>
      <w:r w:rsidRPr="00E74835">
        <w:rPr>
          <w:rFonts w:eastAsia="Times New Roman" w:cstheme="minorHAnsi"/>
          <w:color w:val="212B32"/>
          <w:sz w:val="24"/>
          <w:szCs w:val="24"/>
          <w:lang w:eastAsia="en-GB"/>
        </w:rPr>
        <w:lastRenderedPageBreak/>
        <w:t>use it. We will also tell you where we obtained the information from and with whom we share your information. Under this right we have to tell you how long we intend to keep your information for.</w:t>
      </w:r>
    </w:p>
    <w:p w14:paraId="38518F0D" w14:textId="77777777" w:rsidR="000F3FC9" w:rsidRPr="00CA19F1" w:rsidRDefault="000F3FC9">
      <w:pPr>
        <w:spacing w:after="0" w:line="240" w:lineRule="auto"/>
        <w:rPr>
          <w:rFonts w:eastAsia="Times New Roman" w:cstheme="minorHAnsi"/>
          <w:color w:val="212B32"/>
          <w:sz w:val="24"/>
          <w:szCs w:val="24"/>
          <w:lang w:eastAsia="en-GB"/>
        </w:rPr>
      </w:pPr>
    </w:p>
    <w:p w14:paraId="2BE9B8BF" w14:textId="016BE2B3" w:rsidR="002D6E60" w:rsidRPr="00622E8C" w:rsidRDefault="002D6E60">
      <w:pPr>
        <w:spacing w:after="0" w:line="240" w:lineRule="auto"/>
        <w:rPr>
          <w:rFonts w:cstheme="minorHAnsi"/>
          <w:sz w:val="24"/>
          <w:szCs w:val="24"/>
        </w:rPr>
      </w:pPr>
      <w:r w:rsidRPr="00CA19F1">
        <w:rPr>
          <w:rFonts w:eastAsia="Times New Roman" w:cstheme="minorHAnsi"/>
          <w:color w:val="212B32"/>
          <w:sz w:val="24"/>
          <w:szCs w:val="24"/>
          <w:lang w:eastAsia="en-GB"/>
        </w:rPr>
        <w:t>You are entitled to obtain a copy of the personal information held about you by the practice. You can view this or request copies of the records by mak</w:t>
      </w:r>
      <w:r w:rsidRPr="008553F9">
        <w:rPr>
          <w:rFonts w:eastAsia="Times New Roman" w:cstheme="minorHAnsi"/>
          <w:color w:val="212B32"/>
          <w:sz w:val="24"/>
          <w:szCs w:val="24"/>
          <w:lang w:eastAsia="en-GB"/>
        </w:rPr>
        <w:t xml:space="preserve">ing a </w:t>
      </w:r>
      <w:r w:rsidR="00056ABB">
        <w:rPr>
          <w:rFonts w:eastAsia="Times New Roman" w:cstheme="minorHAnsi"/>
          <w:color w:val="212B32"/>
          <w:sz w:val="24"/>
          <w:szCs w:val="24"/>
          <w:lang w:eastAsia="en-GB"/>
        </w:rPr>
        <w:t>Subject Access Request</w:t>
      </w:r>
      <w:r w:rsidR="00622E8C">
        <w:rPr>
          <w:rFonts w:eastAsia="Times New Roman" w:cstheme="minorHAnsi"/>
          <w:color w:val="212B32"/>
          <w:sz w:val="24"/>
          <w:szCs w:val="24"/>
          <w:lang w:eastAsia="en-GB"/>
        </w:rPr>
        <w:t xml:space="preserve">. </w:t>
      </w:r>
      <w:r w:rsidRPr="006C1DE9">
        <w:rPr>
          <w:rFonts w:eastAsia="Times New Roman" w:cstheme="minorHAnsi"/>
          <w:sz w:val="24"/>
          <w:szCs w:val="24"/>
          <w:lang w:eastAsia="en-GB"/>
        </w:rPr>
        <w:t>Any request to access or obtain a copy of this information will be considered in line with the data protection legislation. This is generally free of charge unless</w:t>
      </w:r>
      <w:r w:rsidRPr="00E74835">
        <w:rPr>
          <w:rFonts w:eastAsia="Times New Roman" w:cstheme="minorHAnsi"/>
          <w:color w:val="212B32"/>
          <w:sz w:val="24"/>
          <w:szCs w:val="24"/>
          <w:lang w:eastAsia="en-GB"/>
        </w:rPr>
        <w:t xml:space="preserve">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406134C1" w14:textId="77777777" w:rsidR="000F3FC9" w:rsidRPr="00E74835" w:rsidRDefault="000F3FC9">
      <w:pPr>
        <w:spacing w:after="0" w:line="240" w:lineRule="auto"/>
        <w:rPr>
          <w:rFonts w:eastAsia="Times New Roman" w:cstheme="minorHAnsi"/>
          <w:b/>
          <w:bCs/>
          <w:color w:val="212B32"/>
          <w:sz w:val="24"/>
          <w:szCs w:val="24"/>
          <w:lang w:eastAsia="en-GB"/>
        </w:rPr>
      </w:pPr>
    </w:p>
    <w:p w14:paraId="6C31A0E2" w14:textId="77777777" w:rsidR="002D6E60" w:rsidRPr="009319EE" w:rsidRDefault="002D6E60">
      <w:pPr>
        <w:spacing w:after="0" w:line="240" w:lineRule="auto"/>
        <w:rPr>
          <w:rFonts w:eastAsia="Times New Roman" w:cstheme="minorHAnsi"/>
          <w:color w:val="212B32"/>
          <w:sz w:val="24"/>
          <w:szCs w:val="24"/>
          <w:lang w:eastAsia="en-GB"/>
        </w:rPr>
      </w:pPr>
      <w:r w:rsidRPr="00CA19F1">
        <w:rPr>
          <w:rFonts w:eastAsia="Times New Roman" w:cstheme="minorHAnsi"/>
          <w:b/>
          <w:bCs/>
          <w:color w:val="212B32"/>
          <w:sz w:val="24"/>
          <w:szCs w:val="24"/>
          <w:lang w:eastAsia="en-GB"/>
        </w:rPr>
        <w:t>Right to Rectification</w:t>
      </w:r>
      <w:r w:rsidRPr="00CA19F1">
        <w:rPr>
          <w:rFonts w:eastAsia="Times New Roman" w:cstheme="minorHAnsi"/>
          <w:b/>
          <w:bCs/>
          <w:color w:val="212B32"/>
          <w:sz w:val="24"/>
          <w:szCs w:val="24"/>
          <w:lang w:eastAsia="en-GB"/>
        </w:rPr>
        <w:br/>
      </w:r>
      <w:r w:rsidRPr="00CA19F1">
        <w:rPr>
          <w:rFonts w:eastAsia="Times New Roman" w:cstheme="minorHAnsi"/>
          <w:color w:val="212B32"/>
          <w:sz w:val="24"/>
          <w:szCs w:val="24"/>
          <w:lang w:eastAsia="en-GB"/>
        </w:rPr>
        <w:t>This right allows you to ask for any information you believe to be inaccurate or incomplete to be corrected and completed. We are a</w:t>
      </w:r>
      <w:r w:rsidRPr="008553F9">
        <w:rPr>
          <w:rFonts w:eastAsia="Times New Roman" w:cstheme="minorHAnsi"/>
          <w:color w:val="212B32"/>
          <w:sz w:val="24"/>
          <w:szCs w:val="24"/>
          <w:lang w:eastAsia="en-GB"/>
        </w:rPr>
        <w:t>llowed one month from the date of your request in which to perform any such corrections or add supplementary statements. We will communicate any rectification of information to anyone to whom it has been disclosed unless this is not possible or involves di</w:t>
      </w:r>
      <w:r w:rsidRPr="009319EE">
        <w:rPr>
          <w:rFonts w:eastAsia="Times New Roman" w:cstheme="minorHAnsi"/>
          <w:color w:val="212B32"/>
          <w:sz w:val="24"/>
          <w:szCs w:val="24"/>
          <w:lang w:eastAsia="en-GB"/>
        </w:rPr>
        <w:t>sproportionate effort. We will tell you who those recipients are if you ask us.</w:t>
      </w:r>
    </w:p>
    <w:p w14:paraId="46F5F6F6" w14:textId="77777777" w:rsidR="000F3FC9" w:rsidRPr="000D0F30" w:rsidRDefault="000F3FC9">
      <w:pPr>
        <w:spacing w:after="0" w:line="240" w:lineRule="auto"/>
        <w:rPr>
          <w:rFonts w:eastAsia="Times New Roman" w:cstheme="minorHAnsi"/>
          <w:b/>
          <w:bCs/>
          <w:color w:val="212B32"/>
          <w:sz w:val="24"/>
          <w:szCs w:val="24"/>
          <w:lang w:eastAsia="en-GB"/>
        </w:rPr>
      </w:pPr>
    </w:p>
    <w:p w14:paraId="651014C1"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Right to Erasure</w:t>
      </w:r>
      <w:r w:rsidRPr="000D0F30">
        <w:rPr>
          <w:rFonts w:eastAsia="Times New Roman" w:cstheme="minorHAnsi"/>
          <w:b/>
          <w:bCs/>
          <w:color w:val="212B32"/>
          <w:sz w:val="24"/>
          <w:szCs w:val="24"/>
          <w:lang w:eastAsia="en-GB"/>
        </w:rPr>
        <w:br/>
      </w:r>
      <w:r w:rsidRPr="000D0F30">
        <w:rPr>
          <w:rFonts w:eastAsia="Times New Roman" w:cstheme="minorHAnsi"/>
          <w:color w:val="212B32"/>
          <w:sz w:val="24"/>
          <w:szCs w:val="24"/>
          <w:lang w:eastAsia="en-GB"/>
        </w:rPr>
        <w:t>This right is also commonly referred to as the ‘right to be forgotten’. You can request that your information be erased, subject to certain exemptions, if it is no longer needed by us for the original purpose we said we would use it for or if you decide to withdraw your consent or if you object to the use of your information. If it transpires that the information was unlawfully used or is found to infringe the law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w:t>
      </w:r>
    </w:p>
    <w:p w14:paraId="34F924B4" w14:textId="77777777" w:rsidR="000F3FC9" w:rsidRPr="000D0F30" w:rsidRDefault="000F3FC9">
      <w:pPr>
        <w:spacing w:after="0" w:line="240" w:lineRule="auto"/>
        <w:rPr>
          <w:rFonts w:eastAsia="Times New Roman" w:cstheme="minorHAnsi"/>
          <w:b/>
          <w:bCs/>
          <w:color w:val="212B32"/>
          <w:sz w:val="24"/>
          <w:szCs w:val="24"/>
          <w:lang w:eastAsia="en-GB"/>
        </w:rPr>
      </w:pPr>
    </w:p>
    <w:p w14:paraId="5501D924"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Right to Restriction of Processing</w:t>
      </w:r>
      <w:r w:rsidRPr="000D0F30">
        <w:rPr>
          <w:rFonts w:eastAsia="Times New Roman" w:cstheme="minorHAnsi"/>
          <w:b/>
          <w:bCs/>
          <w:color w:val="212B32"/>
          <w:sz w:val="24"/>
          <w:szCs w:val="24"/>
          <w:lang w:eastAsia="en-GB"/>
        </w:rPr>
        <w:br/>
      </w:r>
      <w:r w:rsidRPr="000D0F30">
        <w:rPr>
          <w:rFonts w:eastAsia="Times New Roman" w:cstheme="minorHAnsi"/>
          <w:color w:val="212B32"/>
          <w:sz w:val="24"/>
          <w:szCs w:val="24"/>
          <w:lang w:eastAsia="en-GB"/>
        </w:rPr>
        <w:t xml:space="preserve">Restriction means marking information with the aim of limiting its processing in the future. Under this right you can request we restrict information processing for a period of time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restricted we can start to use the information again only if you have consented to this or where it is in connection with a legal claim or if it is to protect the rights of another person or there is a strong public interest. We will tell you before any restriction we have put in place is lifted. We will communicate any restriction of processing to anyone to whom </w:t>
      </w:r>
      <w:r w:rsidRPr="000D0F30">
        <w:rPr>
          <w:rFonts w:eastAsia="Times New Roman" w:cstheme="minorHAnsi"/>
          <w:color w:val="212B32"/>
          <w:sz w:val="24"/>
          <w:szCs w:val="24"/>
          <w:lang w:eastAsia="en-GB"/>
        </w:rPr>
        <w:lastRenderedPageBreak/>
        <w:t>it has been disclosed unless this is not possible or involves disproportionate effort. We will tell you who those recipients are if you ask us.</w:t>
      </w:r>
    </w:p>
    <w:p w14:paraId="42F42C6B" w14:textId="77777777" w:rsidR="000F3FC9" w:rsidRPr="000D0F30" w:rsidRDefault="000F3FC9">
      <w:pPr>
        <w:spacing w:after="0" w:line="240" w:lineRule="auto"/>
        <w:rPr>
          <w:rFonts w:eastAsia="Times New Roman" w:cstheme="minorHAnsi"/>
          <w:b/>
          <w:bCs/>
          <w:color w:val="212B32"/>
          <w:sz w:val="24"/>
          <w:szCs w:val="24"/>
          <w:lang w:eastAsia="en-GB"/>
        </w:rPr>
      </w:pPr>
    </w:p>
    <w:p w14:paraId="2C58E5C1"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Right to Data Portability</w:t>
      </w:r>
      <w:r w:rsidRPr="000D0F30">
        <w:rPr>
          <w:rFonts w:eastAsia="Times New Roman" w:cstheme="minorHAnsi"/>
          <w:b/>
          <w:bCs/>
          <w:color w:val="212B32"/>
          <w:sz w:val="24"/>
          <w:szCs w:val="24"/>
          <w:lang w:eastAsia="en-GB"/>
        </w:rPr>
        <w:br/>
      </w:r>
      <w:r w:rsidRPr="000D0F30">
        <w:rPr>
          <w:rFonts w:eastAsia="Times New Roman" w:cstheme="minorHAnsi"/>
          <w:color w:val="212B32"/>
          <w:sz w:val="24"/>
          <w:szCs w:val="24"/>
          <w:lang w:eastAsia="en-GB"/>
        </w:rPr>
        <w:t>The purpose of this new right is to give a person more control over their personal information. Data Portability means you have the right to receive a copy of personal information which you have given us in a structured, commonly-used,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practice.</w:t>
      </w:r>
    </w:p>
    <w:p w14:paraId="6972F1A1" w14:textId="77777777" w:rsidR="000F3FC9" w:rsidRPr="000D0F30" w:rsidRDefault="000F3FC9">
      <w:pPr>
        <w:spacing w:after="0" w:line="240" w:lineRule="auto"/>
        <w:rPr>
          <w:rFonts w:eastAsia="Times New Roman" w:cstheme="minorHAnsi"/>
          <w:b/>
          <w:bCs/>
          <w:color w:val="212B32"/>
          <w:sz w:val="24"/>
          <w:szCs w:val="24"/>
          <w:lang w:eastAsia="en-GB"/>
        </w:rPr>
      </w:pPr>
    </w:p>
    <w:p w14:paraId="79ACA97E"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Right to Object</w:t>
      </w:r>
      <w:r w:rsidRPr="000D0F30">
        <w:rPr>
          <w:rFonts w:eastAsia="Times New Roman" w:cstheme="minorHAnsi"/>
          <w:b/>
          <w:bCs/>
          <w:color w:val="212B32"/>
          <w:sz w:val="24"/>
          <w:szCs w:val="24"/>
          <w:lang w:eastAsia="en-GB"/>
        </w:rPr>
        <w:br/>
      </w:r>
      <w:r w:rsidRPr="000D0F30">
        <w:rPr>
          <w:rFonts w:eastAsia="Times New Roman" w:cstheme="minorHAnsi"/>
          <w:color w:val="212B32"/>
          <w:sz w:val="24"/>
          <w:szCs w:val="24"/>
          <w:lang w:eastAsia="en-GB"/>
        </w:rPr>
        <w:t>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w:t>
      </w:r>
    </w:p>
    <w:p w14:paraId="6FEF3836"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color w:val="212B32"/>
          <w:sz w:val="24"/>
          <w:szCs w:val="24"/>
          <w:lang w:eastAsia="en-GB"/>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474C701E" w14:textId="77777777" w:rsidR="0032467A" w:rsidRPr="000D0F30" w:rsidRDefault="0032467A">
      <w:pPr>
        <w:spacing w:after="0" w:line="240" w:lineRule="auto"/>
        <w:rPr>
          <w:rFonts w:eastAsia="Times New Roman" w:cstheme="minorHAnsi"/>
          <w:b/>
          <w:bCs/>
          <w:color w:val="212B32"/>
          <w:sz w:val="24"/>
          <w:szCs w:val="24"/>
          <w:lang w:eastAsia="en-GB"/>
        </w:rPr>
      </w:pPr>
    </w:p>
    <w:p w14:paraId="5A761C84"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 xml:space="preserve">Automated Decision-Making, Including Profiling </w:t>
      </w:r>
      <w:r w:rsidRPr="000D0F30">
        <w:rPr>
          <w:rFonts w:eastAsia="Times New Roman" w:cstheme="minorHAnsi"/>
          <w:b/>
          <w:bCs/>
          <w:color w:val="212B32"/>
          <w:sz w:val="24"/>
          <w:szCs w:val="24"/>
          <w:lang w:eastAsia="en-GB"/>
        </w:rPr>
        <w:br/>
      </w:r>
      <w:r w:rsidRPr="000D0F30">
        <w:rPr>
          <w:rFonts w:eastAsia="Times New Roman" w:cstheme="minorHAnsi"/>
          <w:color w:val="212B32"/>
          <w:sz w:val="24"/>
          <w:szCs w:val="24"/>
          <w:lang w:eastAsia="en-GB"/>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0030EA32"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color w:val="212B32"/>
          <w:sz w:val="24"/>
          <w:szCs w:val="24"/>
          <w:lang w:eastAsia="en-GB"/>
        </w:rPr>
        <w:t>Under this right you can ask not to be subject to a decision made solely by automated means, including any profiling, which affects you in a legal way or has a similar significant effect. Automated decision-making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6F952567" w14:textId="77777777" w:rsidR="0032467A" w:rsidRPr="000D0F30" w:rsidRDefault="0032467A">
      <w:pPr>
        <w:spacing w:after="0" w:line="240" w:lineRule="auto"/>
        <w:rPr>
          <w:rFonts w:eastAsia="Times New Roman" w:cstheme="minorHAnsi"/>
          <w:b/>
          <w:bCs/>
          <w:color w:val="212B32"/>
          <w:sz w:val="24"/>
          <w:szCs w:val="24"/>
          <w:lang w:eastAsia="en-GB"/>
        </w:rPr>
      </w:pPr>
    </w:p>
    <w:p w14:paraId="47C8C4D3" w14:textId="77777777" w:rsidR="0032467A"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Consent</w:t>
      </w:r>
    </w:p>
    <w:p w14:paraId="7C33A3CC" w14:textId="77777777" w:rsidR="002D6E60" w:rsidRPr="000D0F30" w:rsidRDefault="002D6E60">
      <w:pPr>
        <w:spacing w:after="0" w:line="240" w:lineRule="auto"/>
        <w:rPr>
          <w:rFonts w:eastAsia="Times New Roman" w:cstheme="minorHAnsi"/>
          <w:color w:val="212B32"/>
          <w:sz w:val="24"/>
          <w:szCs w:val="24"/>
          <w:lang w:eastAsia="en-GB"/>
        </w:rPr>
      </w:pPr>
      <w:r w:rsidRPr="000D0F30">
        <w:rPr>
          <w:rFonts w:eastAsia="Times New Roman" w:cstheme="minorHAnsi"/>
          <w:color w:val="212B32"/>
          <w:sz w:val="24"/>
          <w:szCs w:val="24"/>
          <w:lang w:eastAsia="en-GB"/>
        </w:rPr>
        <w:t>Where processing is based on consent you have the right to withdraw consent to process your personal data.</w:t>
      </w:r>
    </w:p>
    <w:p w14:paraId="641FBE72" w14:textId="77777777" w:rsidR="00060E5B" w:rsidRPr="000D0F30" w:rsidRDefault="00060E5B">
      <w:pPr>
        <w:spacing w:after="0" w:line="240" w:lineRule="auto"/>
        <w:rPr>
          <w:rFonts w:eastAsia="Times New Roman" w:cstheme="minorHAnsi"/>
          <w:color w:val="212B32"/>
          <w:sz w:val="24"/>
          <w:szCs w:val="24"/>
          <w:lang w:eastAsia="en-GB"/>
        </w:rPr>
      </w:pPr>
    </w:p>
    <w:p w14:paraId="30DA06A3" w14:textId="77777777" w:rsidR="00060E5B" w:rsidRPr="000D0F30" w:rsidRDefault="00060E5B">
      <w:pPr>
        <w:spacing w:after="0" w:line="240" w:lineRule="auto"/>
        <w:rPr>
          <w:rFonts w:eastAsia="Times New Roman" w:cstheme="minorHAnsi"/>
          <w:color w:val="212B32"/>
          <w:sz w:val="24"/>
          <w:szCs w:val="24"/>
          <w:lang w:eastAsia="en-GB"/>
        </w:rPr>
      </w:pPr>
      <w:r w:rsidRPr="000D0F30">
        <w:rPr>
          <w:rFonts w:eastAsia="Times New Roman" w:cstheme="minorHAnsi"/>
          <w:b/>
          <w:bCs/>
          <w:color w:val="212B32"/>
          <w:sz w:val="24"/>
          <w:szCs w:val="24"/>
          <w:lang w:eastAsia="en-GB"/>
        </w:rPr>
        <w:t xml:space="preserve">Change of Details </w:t>
      </w:r>
      <w:r w:rsidRPr="000D0F30">
        <w:rPr>
          <w:rFonts w:eastAsia="Times New Roman" w:cstheme="minorHAnsi"/>
          <w:b/>
          <w:bCs/>
          <w:color w:val="212B32"/>
          <w:sz w:val="24"/>
          <w:szCs w:val="24"/>
          <w:lang w:eastAsia="en-GB"/>
        </w:rPr>
        <w:br/>
      </w:r>
      <w:r w:rsidRPr="000D0F30">
        <w:rPr>
          <w:rFonts w:eastAsia="Times New Roman" w:cstheme="minorHAnsi"/>
          <w:color w:val="212B32"/>
          <w:sz w:val="24"/>
          <w:szCs w:val="24"/>
          <w:lang w:eastAsia="en-GB"/>
        </w:rPr>
        <w:lastRenderedPageBreak/>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373D7248" w14:textId="77777777" w:rsidR="00060E5B" w:rsidRPr="000D0F30" w:rsidRDefault="00060E5B">
      <w:pPr>
        <w:spacing w:after="0" w:line="240" w:lineRule="auto"/>
        <w:rPr>
          <w:rFonts w:eastAsia="Times New Roman" w:cstheme="minorHAnsi"/>
          <w:b/>
          <w:bCs/>
          <w:color w:val="212B32"/>
          <w:sz w:val="24"/>
          <w:szCs w:val="24"/>
          <w:lang w:eastAsia="en-GB"/>
        </w:rPr>
      </w:pPr>
    </w:p>
    <w:p w14:paraId="63D0EE9D" w14:textId="54FFBDFB" w:rsidR="00A83B36" w:rsidRDefault="00060E5B">
      <w:pPr>
        <w:pStyle w:val="CommentText"/>
        <w:spacing w:after="0"/>
        <w:rPr>
          <w:lang w:eastAsia="en-GB"/>
        </w:rPr>
      </w:pPr>
      <w:r w:rsidRPr="000D0F30">
        <w:rPr>
          <w:rFonts w:eastAsia="Times New Roman" w:cstheme="minorHAnsi"/>
          <w:b/>
          <w:bCs/>
          <w:color w:val="212B32"/>
          <w:sz w:val="24"/>
          <w:szCs w:val="24"/>
          <w:lang w:eastAsia="en-GB"/>
        </w:rPr>
        <w:t xml:space="preserve">Mobile telephone number </w:t>
      </w:r>
    </w:p>
    <w:p w14:paraId="615EECC0" w14:textId="718C1539" w:rsidR="00A83B36" w:rsidRDefault="00A83B36">
      <w:pPr>
        <w:spacing w:after="0" w:line="240" w:lineRule="auto"/>
        <w:rPr>
          <w:sz w:val="24"/>
        </w:rPr>
      </w:pPr>
      <w:r w:rsidRPr="000D0F30">
        <w:rPr>
          <w:sz w:val="24"/>
        </w:rPr>
        <w:t>Our SMS / text service can text you to inform you of tests results, health care and useful links related to your care. If you have given us your mobile phone</w:t>
      </w:r>
      <w:r w:rsidR="00381302">
        <w:rPr>
          <w:sz w:val="24"/>
        </w:rPr>
        <w:t xml:space="preserve"> number</w:t>
      </w:r>
      <w:r w:rsidRPr="000D0F30">
        <w:rPr>
          <w:sz w:val="24"/>
        </w:rPr>
        <w:t xml:space="preserve"> this is implied consent for this service, however, if you wish to opt out please let reception know.</w:t>
      </w:r>
    </w:p>
    <w:p w14:paraId="10CC0B35" w14:textId="77777777" w:rsidR="00EB55B9" w:rsidRDefault="00EB55B9">
      <w:pPr>
        <w:spacing w:after="0" w:line="240" w:lineRule="auto"/>
        <w:rPr>
          <w:sz w:val="24"/>
        </w:rPr>
      </w:pPr>
    </w:p>
    <w:p w14:paraId="7ED69C9C" w14:textId="5B294DDE" w:rsidR="00EB55B9" w:rsidRPr="000D0F30" w:rsidRDefault="00EB55B9">
      <w:pPr>
        <w:spacing w:after="0" w:line="240" w:lineRule="auto"/>
        <w:rPr>
          <w:rFonts w:eastAsia="Times New Roman" w:cstheme="minorHAnsi"/>
          <w:sz w:val="28"/>
          <w:szCs w:val="24"/>
          <w:lang w:eastAsia="en-GB"/>
        </w:rPr>
      </w:pPr>
      <w:r>
        <w:rPr>
          <w:sz w:val="24"/>
        </w:rPr>
        <w:t xml:space="preserve">If you do opt out of this service the practice may still text to inform you of important health information if this is in the public interest. </w:t>
      </w:r>
    </w:p>
    <w:p w14:paraId="3FC57CE9" w14:textId="77777777" w:rsidR="00060E5B" w:rsidRPr="00E74835" w:rsidRDefault="00060E5B">
      <w:pPr>
        <w:spacing w:after="0" w:line="240" w:lineRule="auto"/>
        <w:rPr>
          <w:rFonts w:eastAsia="Times New Roman" w:cstheme="minorHAnsi"/>
          <w:color w:val="212B32"/>
          <w:sz w:val="24"/>
          <w:szCs w:val="24"/>
          <w:lang w:eastAsia="en-GB"/>
        </w:rPr>
      </w:pPr>
    </w:p>
    <w:p w14:paraId="1655DD60" w14:textId="77777777" w:rsidR="00060E5B" w:rsidRPr="00E74835" w:rsidRDefault="00060E5B">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Data Protection Officer (DPO)</w:t>
      </w:r>
      <w:r w:rsidRPr="00E74835">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As a public authority the practice must appoint a DPO. The DPO is an essential role in facilitating ‘accountability’ and the organisation’s ability to demonstrate compliance with the data protection legislation. The DPO for our practice and for Mid Hampshire Healthcare is Laura Taw.</w:t>
      </w:r>
    </w:p>
    <w:p w14:paraId="771A6079" w14:textId="77777777" w:rsidR="0032467A" w:rsidRPr="00E74835" w:rsidRDefault="0032467A">
      <w:pPr>
        <w:spacing w:after="0" w:line="240" w:lineRule="auto"/>
        <w:rPr>
          <w:rFonts w:eastAsia="Times New Roman" w:cstheme="minorHAnsi"/>
          <w:b/>
          <w:bCs/>
          <w:color w:val="212B32"/>
          <w:sz w:val="24"/>
          <w:szCs w:val="24"/>
          <w:lang w:eastAsia="en-GB"/>
        </w:rPr>
      </w:pPr>
    </w:p>
    <w:p w14:paraId="49F3EF6D" w14:textId="3D81EF6E" w:rsidR="00060E5B" w:rsidRPr="00E74835" w:rsidRDefault="002D6E60">
      <w:pPr>
        <w:spacing w:after="0" w:line="240" w:lineRule="auto"/>
        <w:rPr>
          <w:rFonts w:eastAsia="Times New Roman" w:cstheme="minorHAnsi"/>
          <w:color w:val="212B32"/>
          <w:sz w:val="24"/>
          <w:szCs w:val="24"/>
          <w:lang w:eastAsia="en-GB"/>
        </w:rPr>
      </w:pPr>
      <w:r w:rsidRPr="00E74835">
        <w:rPr>
          <w:rFonts w:eastAsia="Times New Roman" w:cstheme="minorHAnsi"/>
          <w:b/>
          <w:bCs/>
          <w:color w:val="212B32"/>
          <w:sz w:val="24"/>
          <w:szCs w:val="24"/>
          <w:lang w:eastAsia="en-GB"/>
        </w:rPr>
        <w:t>Right to Complain to the Information Commissioner’s Office (ICO)</w:t>
      </w:r>
      <w:r w:rsidRPr="00E74835">
        <w:rPr>
          <w:rFonts w:eastAsia="Times New Roman" w:cstheme="minorHAnsi"/>
          <w:b/>
          <w:bCs/>
          <w:color w:val="212B32"/>
          <w:sz w:val="24"/>
          <w:szCs w:val="24"/>
          <w:lang w:eastAsia="en-GB"/>
        </w:rPr>
        <w:br/>
      </w:r>
      <w:r w:rsidRPr="00E74835">
        <w:rPr>
          <w:rFonts w:eastAsia="Times New Roman" w:cstheme="minorHAnsi"/>
          <w:color w:val="212B32"/>
          <w:sz w:val="24"/>
          <w:szCs w:val="24"/>
          <w:lang w:eastAsia="en-GB"/>
        </w:rPr>
        <w:t>If you have concerns or are unhappy about any of our services, pleas</w:t>
      </w:r>
      <w:r w:rsidR="00060E5B" w:rsidRPr="00E74835">
        <w:rPr>
          <w:rFonts w:eastAsia="Times New Roman" w:cstheme="minorHAnsi"/>
          <w:color w:val="212B32"/>
          <w:sz w:val="24"/>
          <w:szCs w:val="24"/>
          <w:lang w:eastAsia="en-GB"/>
        </w:rPr>
        <w:t xml:space="preserve">e contact the Practice Manager. The details of the </w:t>
      </w:r>
      <w:r w:rsidR="009958ED">
        <w:rPr>
          <w:rFonts w:eastAsia="Times New Roman" w:cstheme="minorHAnsi"/>
          <w:color w:val="212B32"/>
          <w:sz w:val="24"/>
          <w:szCs w:val="24"/>
          <w:lang w:eastAsia="en-GB"/>
        </w:rPr>
        <w:t>P</w:t>
      </w:r>
      <w:r w:rsidR="00060E5B" w:rsidRPr="00E74835">
        <w:rPr>
          <w:rFonts w:eastAsia="Times New Roman" w:cstheme="minorHAnsi"/>
          <w:color w:val="212B32"/>
          <w:sz w:val="24"/>
          <w:szCs w:val="24"/>
          <w:lang w:eastAsia="en-GB"/>
        </w:rPr>
        <w:t>ractice Management Team can be found in Appendix 2</w:t>
      </w:r>
      <w:r w:rsidR="009958ED">
        <w:rPr>
          <w:rFonts w:eastAsia="Times New Roman" w:cstheme="minorHAnsi"/>
          <w:color w:val="212B32"/>
          <w:sz w:val="24"/>
          <w:szCs w:val="24"/>
          <w:lang w:eastAsia="en-GB"/>
        </w:rPr>
        <w:t>.</w:t>
      </w:r>
    </w:p>
    <w:p w14:paraId="2E3510F9" w14:textId="77777777" w:rsidR="00060E5B" w:rsidRPr="00E74835" w:rsidRDefault="00060E5B">
      <w:pPr>
        <w:spacing w:after="0" w:line="240" w:lineRule="auto"/>
        <w:rPr>
          <w:rFonts w:eastAsia="Times New Roman" w:cstheme="minorHAnsi"/>
          <w:color w:val="212B32"/>
          <w:sz w:val="24"/>
          <w:szCs w:val="24"/>
          <w:lang w:eastAsia="en-GB"/>
        </w:rPr>
      </w:pPr>
    </w:p>
    <w:p w14:paraId="44D8FB45" w14:textId="77777777" w:rsidR="00060E5B" w:rsidRPr="00E74835" w:rsidRDefault="002D6E60">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 xml:space="preserve">For independent advice about data protection, privacy and data-sharing issues, or to </w:t>
      </w:r>
      <w:r w:rsidR="000F3FC9" w:rsidRPr="00E74835">
        <w:rPr>
          <w:rFonts w:eastAsia="Times New Roman" w:cstheme="minorHAnsi"/>
          <w:color w:val="212B32"/>
          <w:sz w:val="24"/>
          <w:szCs w:val="24"/>
          <w:lang w:eastAsia="en-GB"/>
        </w:rPr>
        <w:t xml:space="preserve">make a </w:t>
      </w:r>
      <w:r w:rsidRPr="00E74835">
        <w:rPr>
          <w:rFonts w:eastAsia="Times New Roman" w:cstheme="minorHAnsi"/>
          <w:color w:val="212B32"/>
          <w:sz w:val="24"/>
          <w:szCs w:val="24"/>
          <w:lang w:eastAsia="en-GB"/>
        </w:rPr>
        <w:t>complain</w:t>
      </w:r>
      <w:r w:rsidR="000F3FC9" w:rsidRPr="00E74835">
        <w:rPr>
          <w:rFonts w:eastAsia="Times New Roman" w:cstheme="minorHAnsi"/>
          <w:color w:val="212B32"/>
          <w:sz w:val="24"/>
          <w:szCs w:val="24"/>
          <w:lang w:eastAsia="en-GB"/>
        </w:rPr>
        <w:t>t</w:t>
      </w:r>
      <w:r w:rsidR="00060E5B" w:rsidRPr="00E74835">
        <w:rPr>
          <w:rFonts w:eastAsia="Times New Roman" w:cstheme="minorHAnsi"/>
          <w:color w:val="212B32"/>
          <w:sz w:val="24"/>
          <w:szCs w:val="24"/>
          <w:lang w:eastAsia="en-GB"/>
        </w:rPr>
        <w:t>, you can contact the Data Protection Officer:</w:t>
      </w:r>
    </w:p>
    <w:p w14:paraId="532C6599" w14:textId="3174C74E" w:rsidR="00060E5B" w:rsidRPr="00E74835" w:rsidRDefault="00F70D22" w:rsidP="00A16272">
      <w:pPr>
        <w:spacing w:after="0" w:line="240" w:lineRule="auto"/>
        <w:rPr>
          <w:rFonts w:eastAsia="Times New Roman" w:cstheme="minorHAnsi"/>
          <w:color w:val="212B32"/>
          <w:sz w:val="24"/>
          <w:szCs w:val="24"/>
          <w:lang w:eastAsia="en-GB"/>
        </w:rPr>
      </w:pPr>
      <w:r>
        <w:rPr>
          <w:rFonts w:eastAsia="Times New Roman" w:cstheme="minorHAnsi"/>
          <w:color w:val="212B32"/>
          <w:sz w:val="24"/>
          <w:szCs w:val="24"/>
          <w:lang w:eastAsia="en-GB"/>
        </w:rPr>
        <w:t>Arden &amp; Gem CSU</w:t>
      </w:r>
    </w:p>
    <w:p w14:paraId="16C5F1A5" w14:textId="0BDECBB9" w:rsidR="00060E5B" w:rsidRPr="006C1DE9" w:rsidRDefault="00060E5B" w:rsidP="00A16272">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 xml:space="preserve">Email: </w:t>
      </w:r>
      <w:hyperlink r:id="rId26" w:history="1">
        <w:r w:rsidR="00F70D22" w:rsidRPr="00F82CD4">
          <w:rPr>
            <w:rStyle w:val="Hyperlink"/>
            <w:rFonts w:eastAsia="Times New Roman" w:cstheme="minorHAnsi"/>
            <w:sz w:val="24"/>
            <w:szCs w:val="24"/>
            <w:lang w:eastAsia="en-GB"/>
          </w:rPr>
          <w:t>agem.dpo@nhs.net</w:t>
        </w:r>
      </w:hyperlink>
      <w:r w:rsidR="00F70D22">
        <w:rPr>
          <w:rFonts w:eastAsia="Times New Roman" w:cstheme="minorHAnsi"/>
          <w:sz w:val="24"/>
          <w:szCs w:val="24"/>
          <w:lang w:eastAsia="en-GB"/>
        </w:rPr>
        <w:t xml:space="preserve"> </w:t>
      </w:r>
    </w:p>
    <w:p w14:paraId="591B0DF7" w14:textId="77777777" w:rsidR="00060E5B" w:rsidRPr="00E74835" w:rsidRDefault="00060E5B">
      <w:pPr>
        <w:spacing w:after="0" w:line="240" w:lineRule="auto"/>
        <w:rPr>
          <w:rFonts w:eastAsia="Times New Roman" w:cstheme="minorHAnsi"/>
          <w:color w:val="212B32"/>
          <w:sz w:val="24"/>
          <w:szCs w:val="24"/>
          <w:lang w:eastAsia="en-GB"/>
        </w:rPr>
      </w:pPr>
    </w:p>
    <w:p w14:paraId="7DF39D16" w14:textId="77777777" w:rsidR="002D6E60" w:rsidRPr="00E74835" w:rsidRDefault="00060E5B">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 xml:space="preserve">Alternatively you can contact </w:t>
      </w:r>
      <w:r w:rsidR="002D6E60" w:rsidRPr="00E74835">
        <w:rPr>
          <w:rFonts w:eastAsia="Times New Roman" w:cstheme="minorHAnsi"/>
          <w:color w:val="212B32"/>
          <w:sz w:val="24"/>
          <w:szCs w:val="24"/>
          <w:lang w:eastAsia="en-GB"/>
        </w:rPr>
        <w:t>the ICO</w:t>
      </w:r>
      <w:r w:rsidRPr="00E74835">
        <w:rPr>
          <w:rFonts w:eastAsia="Times New Roman" w:cstheme="minorHAnsi"/>
          <w:color w:val="212B32"/>
          <w:sz w:val="24"/>
          <w:szCs w:val="24"/>
          <w:lang w:eastAsia="en-GB"/>
        </w:rPr>
        <w:t>, The Data Protection Governing Body. Their contact details are</w:t>
      </w:r>
      <w:r w:rsidR="002D6E60" w:rsidRPr="00E74835">
        <w:rPr>
          <w:rFonts w:eastAsia="Times New Roman" w:cstheme="minorHAnsi"/>
          <w:color w:val="212B32"/>
          <w:sz w:val="24"/>
          <w:szCs w:val="24"/>
          <w:lang w:eastAsia="en-GB"/>
        </w:rPr>
        <w:t>:</w:t>
      </w:r>
    </w:p>
    <w:p w14:paraId="05DE4577" w14:textId="77777777" w:rsidR="002D6E60" w:rsidRPr="00E74835" w:rsidRDefault="002D6E60">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The Information Commissioner</w:t>
      </w:r>
      <w:r w:rsidRPr="00E74835">
        <w:rPr>
          <w:rFonts w:eastAsia="Times New Roman" w:cstheme="minorHAnsi"/>
          <w:color w:val="212B32"/>
          <w:sz w:val="24"/>
          <w:szCs w:val="24"/>
          <w:lang w:eastAsia="en-GB"/>
        </w:rPr>
        <w:br/>
        <w:t>Wycliffe House</w:t>
      </w:r>
      <w:r w:rsidRPr="00E74835">
        <w:rPr>
          <w:rFonts w:eastAsia="Times New Roman" w:cstheme="minorHAnsi"/>
          <w:color w:val="212B32"/>
          <w:sz w:val="24"/>
          <w:szCs w:val="24"/>
          <w:lang w:eastAsia="en-GB"/>
        </w:rPr>
        <w:br/>
        <w:t>Water Lane</w:t>
      </w:r>
      <w:r w:rsidRPr="00E74835">
        <w:rPr>
          <w:rFonts w:eastAsia="Times New Roman" w:cstheme="minorHAnsi"/>
          <w:color w:val="212B32"/>
          <w:sz w:val="24"/>
          <w:szCs w:val="24"/>
          <w:lang w:eastAsia="en-GB"/>
        </w:rPr>
        <w:br/>
        <w:t>Wilmslow</w:t>
      </w:r>
      <w:r w:rsidRPr="00E74835">
        <w:rPr>
          <w:rFonts w:eastAsia="Times New Roman" w:cstheme="minorHAnsi"/>
          <w:color w:val="212B32"/>
          <w:sz w:val="24"/>
          <w:szCs w:val="24"/>
          <w:lang w:eastAsia="en-GB"/>
        </w:rPr>
        <w:br/>
        <w:t>Cheshire</w:t>
      </w:r>
      <w:r w:rsidRPr="00E74835">
        <w:rPr>
          <w:rFonts w:eastAsia="Times New Roman" w:cstheme="minorHAnsi"/>
          <w:color w:val="212B32"/>
          <w:sz w:val="24"/>
          <w:szCs w:val="24"/>
          <w:lang w:eastAsia="en-GB"/>
        </w:rPr>
        <w:br/>
        <w:t>SK9 5AF</w:t>
      </w:r>
    </w:p>
    <w:p w14:paraId="3B1B8C12" w14:textId="77777777" w:rsidR="00060E5B" w:rsidRPr="00E74835" w:rsidRDefault="00060E5B">
      <w:pPr>
        <w:spacing w:after="0" w:line="240" w:lineRule="auto"/>
        <w:rPr>
          <w:rFonts w:eastAsia="Times New Roman" w:cstheme="minorHAnsi"/>
          <w:color w:val="212B32"/>
          <w:sz w:val="24"/>
          <w:szCs w:val="24"/>
          <w:lang w:eastAsia="en-GB"/>
        </w:rPr>
      </w:pPr>
      <w:r w:rsidRPr="00E74835">
        <w:rPr>
          <w:rFonts w:eastAsia="Times New Roman" w:cstheme="minorHAnsi"/>
          <w:color w:val="212B32"/>
          <w:sz w:val="24"/>
          <w:szCs w:val="24"/>
          <w:lang w:eastAsia="en-GB"/>
        </w:rPr>
        <w:t>Phone: 0303 123 1113</w:t>
      </w:r>
    </w:p>
    <w:p w14:paraId="5B8E1296" w14:textId="77777777" w:rsidR="00056ABB" w:rsidRDefault="002D6E60">
      <w:pPr>
        <w:spacing w:after="0" w:line="240" w:lineRule="auto"/>
        <w:rPr>
          <w:rFonts w:eastAsia="Times New Roman" w:cstheme="minorHAnsi"/>
          <w:color w:val="007BFF"/>
          <w:sz w:val="24"/>
          <w:szCs w:val="24"/>
          <w:lang w:eastAsia="en-GB"/>
        </w:rPr>
      </w:pPr>
      <w:r w:rsidRPr="00E74835">
        <w:rPr>
          <w:rFonts w:eastAsia="Times New Roman" w:cstheme="minorHAnsi"/>
          <w:color w:val="212B32"/>
          <w:sz w:val="24"/>
          <w:szCs w:val="24"/>
          <w:lang w:eastAsia="en-GB"/>
        </w:rPr>
        <w:t xml:space="preserve">Website: </w:t>
      </w:r>
      <w:hyperlink r:id="rId27" w:history="1">
        <w:r w:rsidRPr="00E74835">
          <w:rPr>
            <w:rFonts w:eastAsia="Times New Roman" w:cstheme="minorHAnsi"/>
            <w:color w:val="007BFF"/>
            <w:sz w:val="24"/>
            <w:szCs w:val="24"/>
            <w:lang w:eastAsia="en-GB"/>
          </w:rPr>
          <w:t>www.ico.gov.uk</w:t>
        </w:r>
      </w:hyperlink>
    </w:p>
    <w:p w14:paraId="2760F0BD" w14:textId="77777777" w:rsidR="00AF00AB" w:rsidRDefault="00AF00AB">
      <w:pPr>
        <w:spacing w:after="0" w:line="240" w:lineRule="auto"/>
        <w:rPr>
          <w:rFonts w:eastAsia="Times New Roman" w:cstheme="minorHAnsi"/>
          <w:b/>
          <w:bCs/>
          <w:color w:val="212B32"/>
          <w:sz w:val="24"/>
          <w:szCs w:val="24"/>
          <w:lang w:eastAsia="en-GB"/>
        </w:rPr>
      </w:pPr>
    </w:p>
    <w:p w14:paraId="4D004A24" w14:textId="77777777" w:rsidR="00AF00AB" w:rsidRDefault="00AF00AB" w:rsidP="0032467A">
      <w:pPr>
        <w:spacing w:after="0" w:line="240" w:lineRule="auto"/>
        <w:rPr>
          <w:rFonts w:eastAsia="Times New Roman" w:cstheme="minorHAnsi"/>
          <w:b/>
          <w:bCs/>
          <w:color w:val="212B32"/>
          <w:sz w:val="24"/>
          <w:szCs w:val="24"/>
          <w:lang w:eastAsia="en-GB"/>
        </w:rPr>
      </w:pPr>
    </w:p>
    <w:p w14:paraId="1F292BDC" w14:textId="77777777" w:rsidR="00AF00AB" w:rsidRDefault="00AF00AB" w:rsidP="0032467A">
      <w:pPr>
        <w:spacing w:after="0" w:line="240" w:lineRule="auto"/>
        <w:rPr>
          <w:rFonts w:eastAsia="Times New Roman" w:cstheme="minorHAnsi"/>
          <w:b/>
          <w:bCs/>
          <w:color w:val="212B32"/>
          <w:sz w:val="24"/>
          <w:szCs w:val="24"/>
          <w:lang w:eastAsia="en-GB"/>
        </w:rPr>
      </w:pPr>
    </w:p>
    <w:p w14:paraId="0984562A" w14:textId="77777777" w:rsidR="00AF00AB" w:rsidRDefault="00AF00AB" w:rsidP="0032467A">
      <w:pPr>
        <w:spacing w:after="0" w:line="240" w:lineRule="auto"/>
        <w:rPr>
          <w:rFonts w:eastAsia="Times New Roman" w:cstheme="minorHAnsi"/>
          <w:b/>
          <w:bCs/>
          <w:color w:val="212B32"/>
          <w:sz w:val="24"/>
          <w:szCs w:val="24"/>
          <w:lang w:eastAsia="en-GB"/>
        </w:rPr>
      </w:pPr>
    </w:p>
    <w:p w14:paraId="7C413313" w14:textId="77777777" w:rsidR="00D83691" w:rsidRDefault="00D83691" w:rsidP="00AD401A">
      <w:pPr>
        <w:rPr>
          <w:rFonts w:eastAsia="Times New Roman" w:cstheme="minorHAnsi"/>
          <w:b/>
          <w:bCs/>
          <w:color w:val="212B32"/>
          <w:sz w:val="24"/>
          <w:szCs w:val="24"/>
          <w:lang w:eastAsia="en-GB"/>
        </w:rPr>
      </w:pPr>
    </w:p>
    <w:p w14:paraId="057A36C2" w14:textId="39EA353F" w:rsidR="00700160" w:rsidRDefault="00700160" w:rsidP="00AD401A">
      <w:pPr>
        <w:rPr>
          <w:rFonts w:eastAsia="Times New Roman" w:cstheme="minorHAnsi"/>
          <w:b/>
          <w:bCs/>
          <w:color w:val="212B32"/>
          <w:sz w:val="24"/>
          <w:szCs w:val="24"/>
          <w:lang w:eastAsia="en-GB"/>
        </w:rPr>
      </w:pPr>
      <w:r>
        <w:rPr>
          <w:rFonts w:eastAsia="Times New Roman" w:cstheme="minorHAnsi"/>
          <w:b/>
          <w:bCs/>
          <w:color w:val="212B32"/>
          <w:sz w:val="24"/>
          <w:szCs w:val="24"/>
          <w:lang w:eastAsia="en-GB"/>
        </w:rPr>
        <w:lastRenderedPageBreak/>
        <w:t>APPENDIX 1 – Caldicott Guardian and SIRO Contact Details</w:t>
      </w:r>
    </w:p>
    <w:tbl>
      <w:tblPr>
        <w:tblW w:w="8804" w:type="dxa"/>
        <w:tblInd w:w="93" w:type="dxa"/>
        <w:tblLook w:val="04A0" w:firstRow="1" w:lastRow="0" w:firstColumn="1" w:lastColumn="0" w:noHBand="0" w:noVBand="1"/>
      </w:tblPr>
      <w:tblGrid>
        <w:gridCol w:w="2140"/>
        <w:gridCol w:w="1844"/>
        <w:gridCol w:w="1560"/>
        <w:gridCol w:w="3260"/>
      </w:tblGrid>
      <w:tr w:rsidR="00700160" w:rsidRPr="00700160" w14:paraId="089AAAFF" w14:textId="77777777" w:rsidTr="00D83691">
        <w:trPr>
          <w:trHeight w:val="376"/>
        </w:trPr>
        <w:tc>
          <w:tcPr>
            <w:tcW w:w="2140"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3C9357D1" w14:textId="77777777" w:rsidR="00700160" w:rsidRPr="00700160" w:rsidRDefault="00700160" w:rsidP="00700160">
            <w:pPr>
              <w:spacing w:after="0" w:line="240" w:lineRule="auto"/>
              <w:jc w:val="center"/>
              <w:rPr>
                <w:rFonts w:ascii="Calibri" w:eastAsia="Times New Roman" w:hAnsi="Calibri" w:cs="Calibri"/>
                <w:b/>
                <w:bCs/>
                <w:color w:val="000000"/>
                <w:sz w:val="20"/>
                <w:szCs w:val="20"/>
                <w:u w:val="single"/>
                <w:lang w:eastAsia="en-GB"/>
              </w:rPr>
            </w:pPr>
            <w:r w:rsidRPr="00700160">
              <w:rPr>
                <w:rFonts w:ascii="Calibri" w:eastAsia="Times New Roman" w:hAnsi="Calibri" w:cs="Calibri"/>
                <w:b/>
                <w:bCs/>
                <w:color w:val="000000"/>
                <w:sz w:val="20"/>
                <w:szCs w:val="20"/>
                <w:u w:val="single"/>
                <w:lang w:eastAsia="en-GB"/>
              </w:rPr>
              <w:t>Practice</w:t>
            </w:r>
          </w:p>
        </w:tc>
        <w:tc>
          <w:tcPr>
            <w:tcW w:w="1844" w:type="dxa"/>
            <w:tcBorders>
              <w:top w:val="single" w:sz="4" w:space="0" w:color="auto"/>
              <w:left w:val="nil"/>
              <w:bottom w:val="single" w:sz="4" w:space="0" w:color="auto"/>
              <w:right w:val="single" w:sz="4" w:space="0" w:color="BFBFBF"/>
            </w:tcBorders>
            <w:shd w:val="clear" w:color="auto" w:fill="auto"/>
            <w:vAlign w:val="center"/>
            <w:hideMark/>
          </w:tcPr>
          <w:p w14:paraId="7B9CAE43" w14:textId="77777777" w:rsidR="00700160" w:rsidRPr="00700160" w:rsidRDefault="00700160" w:rsidP="00700160">
            <w:pPr>
              <w:spacing w:after="0" w:line="240" w:lineRule="auto"/>
              <w:jc w:val="center"/>
              <w:rPr>
                <w:rFonts w:ascii="Calibri" w:eastAsia="Times New Roman" w:hAnsi="Calibri" w:cs="Calibri"/>
                <w:b/>
                <w:bCs/>
                <w:color w:val="000000"/>
                <w:sz w:val="20"/>
                <w:szCs w:val="20"/>
                <w:u w:val="single"/>
                <w:lang w:eastAsia="en-GB"/>
              </w:rPr>
            </w:pPr>
            <w:r w:rsidRPr="00700160">
              <w:rPr>
                <w:rFonts w:ascii="Calibri" w:eastAsia="Times New Roman" w:hAnsi="Calibri" w:cs="Calibri"/>
                <w:b/>
                <w:bCs/>
                <w:color w:val="000000"/>
                <w:sz w:val="20"/>
                <w:szCs w:val="20"/>
                <w:u w:val="single"/>
                <w:lang w:eastAsia="en-GB"/>
              </w:rPr>
              <w:t>Caldicott Guardian</w:t>
            </w:r>
          </w:p>
        </w:tc>
        <w:tc>
          <w:tcPr>
            <w:tcW w:w="1560" w:type="dxa"/>
            <w:tcBorders>
              <w:top w:val="single" w:sz="4" w:space="0" w:color="auto"/>
              <w:left w:val="nil"/>
              <w:bottom w:val="single" w:sz="4" w:space="0" w:color="auto"/>
              <w:right w:val="single" w:sz="4" w:space="0" w:color="BFBFBF"/>
            </w:tcBorders>
            <w:shd w:val="clear" w:color="auto" w:fill="auto"/>
            <w:vAlign w:val="center"/>
            <w:hideMark/>
          </w:tcPr>
          <w:p w14:paraId="44D6292A" w14:textId="77777777" w:rsidR="00700160" w:rsidRPr="00700160" w:rsidRDefault="00700160" w:rsidP="00700160">
            <w:pPr>
              <w:spacing w:after="0" w:line="240" w:lineRule="auto"/>
              <w:jc w:val="center"/>
              <w:rPr>
                <w:rFonts w:ascii="Calibri" w:eastAsia="Times New Roman" w:hAnsi="Calibri" w:cs="Calibri"/>
                <w:b/>
                <w:bCs/>
                <w:color w:val="000000"/>
                <w:sz w:val="20"/>
                <w:szCs w:val="20"/>
                <w:u w:val="single"/>
                <w:lang w:eastAsia="en-GB"/>
              </w:rPr>
            </w:pPr>
            <w:r w:rsidRPr="00700160">
              <w:rPr>
                <w:rFonts w:ascii="Calibri" w:eastAsia="Times New Roman" w:hAnsi="Calibri" w:cs="Calibri"/>
                <w:b/>
                <w:bCs/>
                <w:color w:val="000000"/>
                <w:sz w:val="20"/>
                <w:szCs w:val="20"/>
                <w:u w:val="single"/>
                <w:lang w:eastAsia="en-GB"/>
              </w:rPr>
              <w:t>SIRO</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6F60E97" w14:textId="77777777" w:rsidR="00700160" w:rsidRPr="00700160" w:rsidRDefault="00700160" w:rsidP="00700160">
            <w:pPr>
              <w:spacing w:after="0" w:line="240" w:lineRule="auto"/>
              <w:jc w:val="center"/>
              <w:rPr>
                <w:rFonts w:ascii="Calibri" w:eastAsia="Times New Roman" w:hAnsi="Calibri" w:cs="Calibri"/>
                <w:b/>
                <w:bCs/>
                <w:color w:val="000000"/>
                <w:sz w:val="20"/>
                <w:szCs w:val="20"/>
                <w:u w:val="single"/>
                <w:lang w:eastAsia="en-GB"/>
              </w:rPr>
            </w:pPr>
            <w:r w:rsidRPr="00700160">
              <w:rPr>
                <w:rFonts w:ascii="Calibri" w:eastAsia="Times New Roman" w:hAnsi="Calibri" w:cs="Calibri"/>
                <w:b/>
                <w:bCs/>
                <w:color w:val="000000"/>
                <w:sz w:val="20"/>
                <w:szCs w:val="20"/>
                <w:u w:val="single"/>
                <w:lang w:eastAsia="en-GB"/>
              </w:rPr>
              <w:t>Contact Details</w:t>
            </w:r>
          </w:p>
        </w:tc>
      </w:tr>
      <w:tr w:rsidR="00700160" w:rsidRPr="00700160" w14:paraId="25E85DF5"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309EC0F2" w14:textId="77777777" w:rsidR="00700160" w:rsidRPr="00B14C02" w:rsidRDefault="00700160" w:rsidP="00700160">
            <w:pPr>
              <w:spacing w:after="0" w:line="240" w:lineRule="auto"/>
              <w:jc w:val="center"/>
              <w:rPr>
                <w:rFonts w:ascii="Calibri" w:eastAsia="Times New Roman" w:hAnsi="Calibri" w:cs="Calibri"/>
                <w:color w:val="000000"/>
                <w:sz w:val="20"/>
                <w:szCs w:val="20"/>
                <w:lang w:eastAsia="en-GB"/>
              </w:rPr>
            </w:pPr>
            <w:r w:rsidRPr="00B14C02">
              <w:rPr>
                <w:rFonts w:ascii="Calibri" w:eastAsia="Times New Roman" w:hAnsi="Calibri" w:cs="Calibri"/>
                <w:color w:val="000000"/>
                <w:sz w:val="20"/>
                <w:szCs w:val="20"/>
                <w:lang w:eastAsia="en-GB"/>
              </w:rPr>
              <w:t>Two Rivers Medical Partnership</w:t>
            </w:r>
          </w:p>
        </w:tc>
        <w:tc>
          <w:tcPr>
            <w:tcW w:w="1844" w:type="dxa"/>
            <w:tcBorders>
              <w:top w:val="nil"/>
              <w:left w:val="nil"/>
              <w:bottom w:val="single" w:sz="4" w:space="0" w:color="BFBFBF"/>
              <w:right w:val="single" w:sz="4" w:space="0" w:color="BFBFBF"/>
            </w:tcBorders>
            <w:shd w:val="clear" w:color="auto" w:fill="auto"/>
            <w:vAlign w:val="center"/>
            <w:hideMark/>
          </w:tcPr>
          <w:p w14:paraId="555CC241" w14:textId="24CD6694" w:rsidR="00700160" w:rsidRPr="00B14C02" w:rsidRDefault="00E464A4" w:rsidP="00700160">
            <w:pPr>
              <w:spacing w:after="0" w:line="240" w:lineRule="auto"/>
              <w:jc w:val="center"/>
              <w:rPr>
                <w:rFonts w:ascii="Calibri" w:eastAsia="Times New Roman" w:hAnsi="Calibri" w:cs="Calibri"/>
                <w:bCs/>
                <w:color w:val="000000"/>
                <w:sz w:val="20"/>
                <w:szCs w:val="20"/>
                <w:lang w:eastAsia="en-GB"/>
              </w:rPr>
            </w:pPr>
            <w:r w:rsidRPr="00B14C02">
              <w:rPr>
                <w:rFonts w:ascii="Calibri" w:eastAsia="Times New Roman" w:hAnsi="Calibri" w:cs="Calibri"/>
                <w:bCs/>
                <w:color w:val="000000"/>
                <w:sz w:val="20"/>
                <w:szCs w:val="20"/>
                <w:lang w:eastAsia="en-GB"/>
              </w:rPr>
              <w:t>Dr Jim Rose</w:t>
            </w:r>
            <w:r w:rsidR="00700160" w:rsidRPr="00B14C02">
              <w:rPr>
                <w:rFonts w:ascii="Calibri" w:eastAsia="Times New Roman" w:hAnsi="Calibri" w:cs="Calibri"/>
                <w:bCs/>
                <w:color w:val="000000"/>
                <w:sz w:val="20"/>
                <w:szCs w:val="20"/>
                <w:lang w:eastAsia="en-GB"/>
              </w:rPr>
              <w:t> </w:t>
            </w:r>
          </w:p>
        </w:tc>
        <w:tc>
          <w:tcPr>
            <w:tcW w:w="1560" w:type="dxa"/>
            <w:tcBorders>
              <w:top w:val="nil"/>
              <w:left w:val="nil"/>
              <w:bottom w:val="single" w:sz="4" w:space="0" w:color="BFBFBF"/>
              <w:right w:val="single" w:sz="4" w:space="0" w:color="BFBFBF"/>
            </w:tcBorders>
            <w:shd w:val="clear" w:color="auto" w:fill="auto"/>
            <w:vAlign w:val="center"/>
            <w:hideMark/>
          </w:tcPr>
          <w:p w14:paraId="6295163F" w14:textId="4816EB0F" w:rsidR="00700160" w:rsidRPr="00700160" w:rsidRDefault="00E464A4" w:rsidP="00E464A4">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Alison </w:t>
            </w:r>
            <w:proofErr w:type="spellStart"/>
            <w:r>
              <w:rPr>
                <w:rFonts w:ascii="Calibri" w:eastAsia="Times New Roman" w:hAnsi="Calibri" w:cs="Calibri"/>
                <w:color w:val="000000"/>
                <w:sz w:val="20"/>
                <w:szCs w:val="20"/>
                <w:lang w:eastAsia="en-GB"/>
              </w:rPr>
              <w:t>Wogan</w:t>
            </w:r>
            <w:proofErr w:type="spellEnd"/>
          </w:p>
        </w:tc>
        <w:tc>
          <w:tcPr>
            <w:tcW w:w="3260" w:type="dxa"/>
            <w:tcBorders>
              <w:top w:val="nil"/>
              <w:left w:val="nil"/>
              <w:bottom w:val="single" w:sz="4" w:space="0" w:color="BFBFBF"/>
              <w:right w:val="single" w:sz="4" w:space="0" w:color="auto"/>
            </w:tcBorders>
            <w:shd w:val="clear" w:color="auto" w:fill="auto"/>
            <w:vAlign w:val="center"/>
            <w:hideMark/>
          </w:tcPr>
          <w:p w14:paraId="0C83588A"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01256 212311</w:t>
            </w:r>
          </w:p>
        </w:tc>
      </w:tr>
      <w:tr w:rsidR="00700160" w:rsidRPr="00700160" w14:paraId="0278A301"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E693FD7"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Shepherds Spring Medical Centre</w:t>
            </w:r>
          </w:p>
        </w:tc>
        <w:tc>
          <w:tcPr>
            <w:tcW w:w="1844" w:type="dxa"/>
            <w:tcBorders>
              <w:top w:val="nil"/>
              <w:left w:val="nil"/>
              <w:bottom w:val="single" w:sz="4" w:space="0" w:color="BFBFBF"/>
              <w:right w:val="single" w:sz="4" w:space="0" w:color="BFBFBF"/>
            </w:tcBorders>
            <w:shd w:val="clear" w:color="auto" w:fill="auto"/>
            <w:vAlign w:val="center"/>
            <w:hideMark/>
          </w:tcPr>
          <w:p w14:paraId="06C31205"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Ann Pawley</w:t>
            </w:r>
          </w:p>
        </w:tc>
        <w:tc>
          <w:tcPr>
            <w:tcW w:w="1560" w:type="dxa"/>
            <w:tcBorders>
              <w:top w:val="nil"/>
              <w:left w:val="nil"/>
              <w:bottom w:val="single" w:sz="4" w:space="0" w:color="BFBFBF"/>
              <w:right w:val="single" w:sz="4" w:space="0" w:color="BFBFBF"/>
            </w:tcBorders>
            <w:shd w:val="clear" w:color="auto" w:fill="auto"/>
            <w:vAlign w:val="center"/>
            <w:hideMark/>
          </w:tcPr>
          <w:p w14:paraId="04970769"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Lai King Galbraith</w:t>
            </w:r>
          </w:p>
        </w:tc>
        <w:tc>
          <w:tcPr>
            <w:tcW w:w="3260" w:type="dxa"/>
            <w:tcBorders>
              <w:top w:val="nil"/>
              <w:left w:val="nil"/>
              <w:bottom w:val="single" w:sz="4" w:space="0" w:color="BFBFBF"/>
              <w:right w:val="single" w:sz="4" w:space="0" w:color="auto"/>
            </w:tcBorders>
            <w:shd w:val="clear" w:color="auto" w:fill="auto"/>
            <w:vAlign w:val="center"/>
            <w:hideMark/>
          </w:tcPr>
          <w:p w14:paraId="40FB92AE"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01264 310777</w:t>
            </w:r>
          </w:p>
          <w:p w14:paraId="31040676" w14:textId="101495B2" w:rsidR="00B14C02" w:rsidRPr="00700160" w:rsidRDefault="00F70D22" w:rsidP="00700160">
            <w:pPr>
              <w:spacing w:after="0" w:line="240" w:lineRule="auto"/>
              <w:jc w:val="center"/>
              <w:rPr>
                <w:rFonts w:ascii="Calibri" w:eastAsia="Times New Roman" w:hAnsi="Calibri" w:cs="Calibri"/>
                <w:color w:val="000000"/>
                <w:sz w:val="20"/>
                <w:szCs w:val="20"/>
                <w:lang w:eastAsia="en-GB"/>
              </w:rPr>
            </w:pPr>
            <w:hyperlink r:id="rId28" w:history="1">
              <w:r w:rsidR="00B14C02">
                <w:rPr>
                  <w:rStyle w:val="Hyperlink"/>
                </w:rPr>
                <w:t>shepherds.springmc@nhs.net</w:t>
              </w:r>
            </w:hyperlink>
          </w:p>
        </w:tc>
      </w:tr>
      <w:tr w:rsidR="00700160" w:rsidRPr="00700160" w14:paraId="4EB2469C"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69121170"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Charlton Hill Surgery</w:t>
            </w:r>
          </w:p>
        </w:tc>
        <w:tc>
          <w:tcPr>
            <w:tcW w:w="1844" w:type="dxa"/>
            <w:tcBorders>
              <w:top w:val="nil"/>
              <w:left w:val="nil"/>
              <w:bottom w:val="single" w:sz="4" w:space="0" w:color="BFBFBF"/>
              <w:right w:val="single" w:sz="4" w:space="0" w:color="BFBFBF"/>
            </w:tcBorders>
            <w:shd w:val="clear" w:color="auto" w:fill="auto"/>
            <w:vAlign w:val="center"/>
            <w:hideMark/>
          </w:tcPr>
          <w:p w14:paraId="7533D8BE" w14:textId="238DC163" w:rsidR="00700160" w:rsidRPr="00700160" w:rsidRDefault="00D705A3"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Dr </w:t>
            </w:r>
            <w:r w:rsidR="00700160" w:rsidRPr="00700160">
              <w:rPr>
                <w:rFonts w:ascii="Calibri" w:eastAsia="Times New Roman" w:hAnsi="Calibri" w:cs="Calibri"/>
                <w:color w:val="000000"/>
                <w:sz w:val="20"/>
                <w:szCs w:val="20"/>
                <w:lang w:eastAsia="en-GB"/>
              </w:rPr>
              <w:t>Sarah Hazard</w:t>
            </w:r>
          </w:p>
        </w:tc>
        <w:tc>
          <w:tcPr>
            <w:tcW w:w="1560" w:type="dxa"/>
            <w:tcBorders>
              <w:top w:val="nil"/>
              <w:left w:val="nil"/>
              <w:bottom w:val="single" w:sz="4" w:space="0" w:color="BFBFBF"/>
              <w:right w:val="single" w:sz="4" w:space="0" w:color="BFBFBF"/>
            </w:tcBorders>
            <w:shd w:val="clear" w:color="auto" w:fill="auto"/>
            <w:vAlign w:val="center"/>
            <w:hideMark/>
          </w:tcPr>
          <w:p w14:paraId="610EE6CF"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Adrian Wise</w:t>
            </w:r>
          </w:p>
        </w:tc>
        <w:tc>
          <w:tcPr>
            <w:tcW w:w="3260" w:type="dxa"/>
            <w:tcBorders>
              <w:top w:val="nil"/>
              <w:left w:val="nil"/>
              <w:bottom w:val="single" w:sz="4" w:space="0" w:color="BFBFBF"/>
              <w:right w:val="single" w:sz="4" w:space="0" w:color="auto"/>
            </w:tcBorders>
            <w:shd w:val="clear" w:color="auto" w:fill="auto"/>
            <w:vAlign w:val="center"/>
            <w:hideMark/>
          </w:tcPr>
          <w:p w14:paraId="13B981B9"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01264 337979</w:t>
            </w:r>
            <w:r w:rsidRPr="00700160">
              <w:rPr>
                <w:rFonts w:ascii="Calibri" w:eastAsia="Times New Roman" w:hAnsi="Calibri" w:cs="Calibri"/>
                <w:color w:val="000000"/>
                <w:sz w:val="20"/>
                <w:szCs w:val="20"/>
                <w:lang w:eastAsia="en-GB"/>
              </w:rPr>
              <w:br/>
            </w:r>
            <w:hyperlink r:id="rId29" w:history="1">
              <w:r w:rsidRPr="00480B3D">
                <w:rPr>
                  <w:rStyle w:val="Hyperlink"/>
                  <w:rFonts w:ascii="Calibri" w:eastAsia="Times New Roman" w:hAnsi="Calibri" w:cs="Calibri"/>
                  <w:sz w:val="20"/>
                  <w:szCs w:val="20"/>
                  <w:lang w:eastAsia="en-GB"/>
                </w:rPr>
                <w:t>whccg.charltonhillsurgery@nhs.net</w:t>
              </w:r>
            </w:hyperlink>
            <w:r>
              <w:rPr>
                <w:rFonts w:ascii="Calibri" w:eastAsia="Times New Roman" w:hAnsi="Calibri" w:cs="Calibri"/>
                <w:color w:val="000000"/>
                <w:sz w:val="20"/>
                <w:szCs w:val="20"/>
                <w:lang w:eastAsia="en-GB"/>
              </w:rPr>
              <w:t xml:space="preserve"> </w:t>
            </w:r>
          </w:p>
        </w:tc>
      </w:tr>
      <w:tr w:rsidR="00700160" w:rsidRPr="00700160" w14:paraId="121AD8BA"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284BB58D"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Andover Health Centre</w:t>
            </w:r>
          </w:p>
        </w:tc>
        <w:tc>
          <w:tcPr>
            <w:tcW w:w="1844" w:type="dxa"/>
            <w:tcBorders>
              <w:top w:val="nil"/>
              <w:left w:val="nil"/>
              <w:bottom w:val="single" w:sz="4" w:space="0" w:color="BFBFBF"/>
              <w:right w:val="single" w:sz="4" w:space="0" w:color="BFBFBF"/>
            </w:tcBorders>
            <w:shd w:val="clear" w:color="auto" w:fill="auto"/>
            <w:vAlign w:val="center"/>
            <w:hideMark/>
          </w:tcPr>
          <w:p w14:paraId="7B80A4C1"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Andrew Baring</w:t>
            </w:r>
          </w:p>
        </w:tc>
        <w:tc>
          <w:tcPr>
            <w:tcW w:w="1560" w:type="dxa"/>
            <w:tcBorders>
              <w:top w:val="nil"/>
              <w:left w:val="nil"/>
              <w:bottom w:val="single" w:sz="4" w:space="0" w:color="BFBFBF"/>
              <w:right w:val="single" w:sz="4" w:space="0" w:color="BFBFBF"/>
            </w:tcBorders>
            <w:shd w:val="clear" w:color="auto" w:fill="auto"/>
            <w:vAlign w:val="center"/>
            <w:hideMark/>
          </w:tcPr>
          <w:p w14:paraId="113D8BB5"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Rosemary Griffiths</w:t>
            </w:r>
          </w:p>
        </w:tc>
        <w:tc>
          <w:tcPr>
            <w:tcW w:w="3260" w:type="dxa"/>
            <w:tcBorders>
              <w:top w:val="nil"/>
              <w:left w:val="nil"/>
              <w:bottom w:val="single" w:sz="4" w:space="0" w:color="BFBFBF"/>
              <w:right w:val="single" w:sz="4" w:space="0" w:color="auto"/>
            </w:tcBorders>
            <w:shd w:val="clear" w:color="auto" w:fill="auto"/>
            <w:vAlign w:val="center"/>
            <w:hideMark/>
          </w:tcPr>
          <w:p w14:paraId="01256185"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01264 321550</w:t>
            </w:r>
            <w:r w:rsidRPr="00700160">
              <w:rPr>
                <w:rFonts w:ascii="Calibri" w:eastAsia="Times New Roman" w:hAnsi="Calibri" w:cs="Calibri"/>
                <w:color w:val="000000"/>
                <w:sz w:val="20"/>
                <w:szCs w:val="20"/>
                <w:lang w:eastAsia="en-GB"/>
              </w:rPr>
              <w:br/>
            </w:r>
            <w:hyperlink r:id="rId30" w:history="1">
              <w:r w:rsidRPr="00480B3D">
                <w:rPr>
                  <w:rStyle w:val="Hyperlink"/>
                  <w:rFonts w:ascii="Calibri" w:eastAsia="Times New Roman" w:hAnsi="Calibri" w:cs="Calibri"/>
                  <w:sz w:val="20"/>
                  <w:szCs w:val="20"/>
                  <w:lang w:eastAsia="en-GB"/>
                </w:rPr>
                <w:t>andoverhc@nhs.net</w:t>
              </w:r>
            </w:hyperlink>
            <w:r>
              <w:rPr>
                <w:rFonts w:ascii="Calibri" w:eastAsia="Times New Roman" w:hAnsi="Calibri" w:cs="Calibri"/>
                <w:color w:val="000000"/>
                <w:sz w:val="20"/>
                <w:szCs w:val="20"/>
                <w:lang w:eastAsia="en-GB"/>
              </w:rPr>
              <w:t xml:space="preserve"> </w:t>
            </w:r>
          </w:p>
        </w:tc>
      </w:tr>
      <w:tr w:rsidR="00700160" w:rsidRPr="00700160" w14:paraId="26BA369B"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2AF90DE5"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St Marys Surgery</w:t>
            </w:r>
          </w:p>
        </w:tc>
        <w:tc>
          <w:tcPr>
            <w:tcW w:w="1844" w:type="dxa"/>
            <w:tcBorders>
              <w:top w:val="nil"/>
              <w:left w:val="nil"/>
              <w:bottom w:val="single" w:sz="4" w:space="0" w:color="BFBFBF"/>
              <w:right w:val="single" w:sz="4" w:space="0" w:color="BFBFBF"/>
            </w:tcBorders>
            <w:shd w:val="clear" w:color="auto" w:fill="auto"/>
            <w:vAlign w:val="center"/>
            <w:hideMark/>
          </w:tcPr>
          <w:p w14:paraId="2F96E39F"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Malcolm Stone</w:t>
            </w:r>
          </w:p>
        </w:tc>
        <w:tc>
          <w:tcPr>
            <w:tcW w:w="1560" w:type="dxa"/>
            <w:tcBorders>
              <w:top w:val="nil"/>
              <w:left w:val="nil"/>
              <w:bottom w:val="single" w:sz="4" w:space="0" w:color="BFBFBF"/>
              <w:right w:val="single" w:sz="4" w:space="0" w:color="BFBFBF"/>
            </w:tcBorders>
            <w:shd w:val="clear" w:color="auto" w:fill="auto"/>
            <w:vAlign w:val="center"/>
            <w:hideMark/>
          </w:tcPr>
          <w:p w14:paraId="4AA7094A"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Sharon Bicknell</w:t>
            </w:r>
          </w:p>
        </w:tc>
        <w:tc>
          <w:tcPr>
            <w:tcW w:w="3260" w:type="dxa"/>
            <w:tcBorders>
              <w:top w:val="nil"/>
              <w:left w:val="nil"/>
              <w:bottom w:val="single" w:sz="4" w:space="0" w:color="BFBFBF"/>
              <w:right w:val="single" w:sz="4" w:space="0" w:color="auto"/>
            </w:tcBorders>
            <w:shd w:val="clear" w:color="auto" w:fill="auto"/>
            <w:vAlign w:val="center"/>
            <w:hideMark/>
          </w:tcPr>
          <w:p w14:paraId="64A96204"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01264 361424</w:t>
            </w:r>
          </w:p>
          <w:p w14:paraId="051C38C3" w14:textId="70F510DE" w:rsidR="00531E1C" w:rsidRPr="00700160" w:rsidRDefault="00F70D22" w:rsidP="00700160">
            <w:pPr>
              <w:spacing w:after="0" w:line="240" w:lineRule="auto"/>
              <w:jc w:val="center"/>
              <w:rPr>
                <w:rFonts w:ascii="Calibri" w:eastAsia="Times New Roman" w:hAnsi="Calibri" w:cs="Calibri"/>
                <w:color w:val="000000"/>
                <w:sz w:val="20"/>
                <w:szCs w:val="20"/>
                <w:lang w:eastAsia="en-GB"/>
              </w:rPr>
            </w:pPr>
            <w:hyperlink r:id="rId31" w:history="1">
              <w:r w:rsidR="00531E1C" w:rsidRPr="00531E1C">
                <w:rPr>
                  <w:rStyle w:val="Hyperlink"/>
                  <w:sz w:val="20"/>
                </w:rPr>
                <w:t>WHCCG.stmaryssurgery@nhs.net</w:t>
              </w:r>
            </w:hyperlink>
          </w:p>
        </w:tc>
      </w:tr>
      <w:tr w:rsidR="00700160" w:rsidRPr="00700160" w14:paraId="40EFBBFC"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0CDA0C3"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Adelaide Medical Centre</w:t>
            </w:r>
          </w:p>
        </w:tc>
        <w:tc>
          <w:tcPr>
            <w:tcW w:w="1844" w:type="dxa"/>
            <w:tcBorders>
              <w:top w:val="nil"/>
              <w:left w:val="nil"/>
              <w:bottom w:val="single" w:sz="4" w:space="0" w:color="BFBFBF"/>
              <w:right w:val="single" w:sz="4" w:space="0" w:color="BFBFBF"/>
            </w:tcBorders>
            <w:shd w:val="clear" w:color="auto" w:fill="auto"/>
            <w:vAlign w:val="center"/>
            <w:hideMark/>
          </w:tcPr>
          <w:p w14:paraId="7B9D4B7A"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xml:space="preserve">Dr Mark </w:t>
            </w:r>
            <w:proofErr w:type="spellStart"/>
            <w:r w:rsidRPr="00700160">
              <w:rPr>
                <w:rFonts w:ascii="Calibri" w:eastAsia="Times New Roman" w:hAnsi="Calibri" w:cs="Calibri"/>
                <w:color w:val="000000"/>
                <w:sz w:val="20"/>
                <w:szCs w:val="20"/>
                <w:lang w:eastAsia="en-GB"/>
              </w:rPr>
              <w:t>Scowen</w:t>
            </w:r>
            <w:proofErr w:type="spellEnd"/>
          </w:p>
        </w:tc>
        <w:tc>
          <w:tcPr>
            <w:tcW w:w="1560" w:type="dxa"/>
            <w:tcBorders>
              <w:top w:val="nil"/>
              <w:left w:val="nil"/>
              <w:bottom w:val="single" w:sz="4" w:space="0" w:color="BFBFBF"/>
              <w:right w:val="single" w:sz="4" w:space="0" w:color="BFBFBF"/>
            </w:tcBorders>
            <w:shd w:val="clear" w:color="auto" w:fill="auto"/>
            <w:vAlign w:val="center"/>
            <w:hideMark/>
          </w:tcPr>
          <w:p w14:paraId="5C658413"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Mr Dave Ferguson</w:t>
            </w:r>
          </w:p>
        </w:tc>
        <w:tc>
          <w:tcPr>
            <w:tcW w:w="3260" w:type="dxa"/>
            <w:tcBorders>
              <w:top w:val="nil"/>
              <w:left w:val="nil"/>
              <w:bottom w:val="single" w:sz="4" w:space="0" w:color="BFBFBF"/>
              <w:right w:val="single" w:sz="4" w:space="0" w:color="auto"/>
            </w:tcBorders>
            <w:shd w:val="clear" w:color="auto" w:fill="auto"/>
            <w:vAlign w:val="center"/>
            <w:hideMark/>
          </w:tcPr>
          <w:p w14:paraId="7392F454"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01264 351144</w:t>
            </w:r>
          </w:p>
          <w:p w14:paraId="3D88B760" w14:textId="06B79E09" w:rsidR="00AD401A" w:rsidRPr="00AD401A" w:rsidRDefault="00F70D22" w:rsidP="00AD401A">
            <w:pPr>
              <w:spacing w:after="0"/>
              <w:jc w:val="center"/>
            </w:pPr>
            <w:hyperlink r:id="rId32" w:history="1">
              <w:r w:rsidR="00AD401A" w:rsidRPr="00AD401A">
                <w:rPr>
                  <w:rStyle w:val="Hyperlink"/>
                  <w:sz w:val="20"/>
                </w:rPr>
                <w:t>WHCCG.AdelaideMedicalCentre-Reception@nhs.net</w:t>
              </w:r>
            </w:hyperlink>
          </w:p>
        </w:tc>
      </w:tr>
      <w:tr w:rsidR="00700160" w:rsidRPr="00700160" w14:paraId="7A5D32F5"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480B91C8"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Gratton Surgery</w:t>
            </w:r>
          </w:p>
        </w:tc>
        <w:tc>
          <w:tcPr>
            <w:tcW w:w="1844" w:type="dxa"/>
            <w:tcBorders>
              <w:top w:val="nil"/>
              <w:left w:val="nil"/>
              <w:bottom w:val="single" w:sz="4" w:space="0" w:color="BFBFBF"/>
              <w:right w:val="single" w:sz="4" w:space="0" w:color="BFBFBF"/>
            </w:tcBorders>
            <w:shd w:val="clear" w:color="auto" w:fill="auto"/>
            <w:vAlign w:val="center"/>
            <w:hideMark/>
          </w:tcPr>
          <w:p w14:paraId="7EE47A52"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Lorne McEwan</w:t>
            </w:r>
          </w:p>
        </w:tc>
        <w:tc>
          <w:tcPr>
            <w:tcW w:w="1560" w:type="dxa"/>
            <w:tcBorders>
              <w:top w:val="nil"/>
              <w:left w:val="nil"/>
              <w:bottom w:val="single" w:sz="4" w:space="0" w:color="BFBFBF"/>
              <w:right w:val="single" w:sz="4" w:space="0" w:color="BFBFBF"/>
            </w:tcBorders>
            <w:shd w:val="clear" w:color="auto" w:fill="auto"/>
            <w:vAlign w:val="center"/>
            <w:hideMark/>
          </w:tcPr>
          <w:p w14:paraId="1E35A5BC"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Ian Rees</w:t>
            </w:r>
          </w:p>
        </w:tc>
        <w:tc>
          <w:tcPr>
            <w:tcW w:w="3260" w:type="dxa"/>
            <w:tcBorders>
              <w:top w:val="nil"/>
              <w:left w:val="nil"/>
              <w:bottom w:val="single" w:sz="4" w:space="0" w:color="BFBFBF"/>
              <w:right w:val="single" w:sz="4" w:space="0" w:color="auto"/>
            </w:tcBorders>
            <w:shd w:val="clear" w:color="auto" w:fill="auto"/>
            <w:vAlign w:val="center"/>
            <w:hideMark/>
          </w:tcPr>
          <w:p w14:paraId="0B23E036"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01962 760394</w:t>
            </w:r>
            <w:r w:rsidRPr="00700160">
              <w:rPr>
                <w:rFonts w:ascii="Calibri" w:eastAsia="Times New Roman" w:hAnsi="Calibri" w:cs="Calibri"/>
                <w:color w:val="000000"/>
                <w:sz w:val="20"/>
                <w:szCs w:val="20"/>
                <w:lang w:eastAsia="en-GB"/>
              </w:rPr>
              <w:br/>
            </w:r>
            <w:hyperlink r:id="rId33" w:history="1">
              <w:r w:rsidRPr="00480B3D">
                <w:rPr>
                  <w:rStyle w:val="Hyperlink"/>
                  <w:rFonts w:ascii="Calibri" w:eastAsia="Times New Roman" w:hAnsi="Calibri" w:cs="Calibri"/>
                  <w:sz w:val="20"/>
                  <w:szCs w:val="20"/>
                  <w:lang w:eastAsia="en-GB"/>
                </w:rPr>
                <w:t>mh.gratton@nhs.net</w:t>
              </w:r>
            </w:hyperlink>
            <w:r>
              <w:rPr>
                <w:rFonts w:ascii="Calibri" w:eastAsia="Times New Roman" w:hAnsi="Calibri" w:cs="Calibri"/>
                <w:color w:val="000000"/>
                <w:sz w:val="20"/>
                <w:szCs w:val="20"/>
                <w:lang w:eastAsia="en-GB"/>
              </w:rPr>
              <w:t xml:space="preserve"> </w:t>
            </w:r>
          </w:p>
        </w:tc>
      </w:tr>
      <w:tr w:rsidR="00700160" w:rsidRPr="00700160" w14:paraId="28D03B9B"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6478DBCF"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Stockbridge Surgery</w:t>
            </w:r>
          </w:p>
        </w:tc>
        <w:tc>
          <w:tcPr>
            <w:tcW w:w="1844" w:type="dxa"/>
            <w:tcBorders>
              <w:top w:val="nil"/>
              <w:left w:val="nil"/>
              <w:bottom w:val="single" w:sz="4" w:space="0" w:color="BFBFBF"/>
              <w:right w:val="single" w:sz="4" w:space="0" w:color="BFBFBF"/>
            </w:tcBorders>
            <w:shd w:val="clear" w:color="auto" w:fill="auto"/>
            <w:vAlign w:val="center"/>
            <w:hideMark/>
          </w:tcPr>
          <w:p w14:paraId="0B958951" w14:textId="3B027F5D" w:rsidR="00700160" w:rsidRPr="00700160" w:rsidRDefault="00E464A4"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Dr Natalie Avery</w:t>
            </w:r>
            <w:r w:rsidR="00700160" w:rsidRPr="00700160">
              <w:rPr>
                <w:rFonts w:ascii="Calibri" w:eastAsia="Times New Roman" w:hAnsi="Calibri" w:cs="Calibri"/>
                <w:color w:val="000000"/>
                <w:sz w:val="20"/>
                <w:szCs w:val="20"/>
                <w:lang w:eastAsia="en-GB"/>
              </w:rPr>
              <w:t> </w:t>
            </w:r>
          </w:p>
        </w:tc>
        <w:tc>
          <w:tcPr>
            <w:tcW w:w="1560" w:type="dxa"/>
            <w:tcBorders>
              <w:top w:val="nil"/>
              <w:left w:val="nil"/>
              <w:bottom w:val="single" w:sz="4" w:space="0" w:color="BFBFBF"/>
              <w:right w:val="single" w:sz="4" w:space="0" w:color="BFBFBF"/>
            </w:tcBorders>
            <w:shd w:val="clear" w:color="auto" w:fill="auto"/>
            <w:vAlign w:val="center"/>
            <w:hideMark/>
          </w:tcPr>
          <w:p w14:paraId="02C1983C" w14:textId="00FEC0D5" w:rsidR="00700160" w:rsidRPr="00700160" w:rsidRDefault="00E464A4"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Kathy </w:t>
            </w:r>
            <w:proofErr w:type="spellStart"/>
            <w:r>
              <w:rPr>
                <w:rFonts w:ascii="Calibri" w:eastAsia="Times New Roman" w:hAnsi="Calibri" w:cs="Calibri"/>
                <w:color w:val="000000"/>
                <w:sz w:val="20"/>
                <w:szCs w:val="20"/>
                <w:lang w:eastAsia="en-GB"/>
              </w:rPr>
              <w:t>Bracher</w:t>
            </w:r>
            <w:proofErr w:type="spellEnd"/>
          </w:p>
        </w:tc>
        <w:tc>
          <w:tcPr>
            <w:tcW w:w="3260" w:type="dxa"/>
            <w:tcBorders>
              <w:top w:val="nil"/>
              <w:left w:val="nil"/>
              <w:bottom w:val="single" w:sz="4" w:space="0" w:color="BFBFBF"/>
              <w:right w:val="single" w:sz="4" w:space="0" w:color="auto"/>
            </w:tcBorders>
            <w:shd w:val="clear" w:color="auto" w:fill="auto"/>
            <w:vAlign w:val="center"/>
            <w:hideMark/>
          </w:tcPr>
          <w:p w14:paraId="57F9E4ED"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01264 810524</w:t>
            </w:r>
            <w:r w:rsidRPr="00700160">
              <w:rPr>
                <w:rFonts w:ascii="Calibri" w:eastAsia="Times New Roman" w:hAnsi="Calibri" w:cs="Calibri"/>
                <w:color w:val="000000"/>
                <w:sz w:val="20"/>
                <w:szCs w:val="20"/>
                <w:lang w:eastAsia="en-GB"/>
              </w:rPr>
              <w:br/>
            </w:r>
            <w:hyperlink r:id="rId34" w:history="1">
              <w:r w:rsidRPr="00480B3D">
                <w:rPr>
                  <w:rStyle w:val="Hyperlink"/>
                  <w:rFonts w:ascii="Calibri" w:eastAsia="Times New Roman" w:hAnsi="Calibri" w:cs="Calibri"/>
                  <w:sz w:val="20"/>
                  <w:szCs w:val="20"/>
                  <w:lang w:eastAsia="en-GB"/>
                </w:rPr>
                <w:t>whccg.StockbridgeSurgery@nhs.net</w:t>
              </w:r>
            </w:hyperlink>
            <w:r>
              <w:rPr>
                <w:rFonts w:ascii="Calibri" w:eastAsia="Times New Roman" w:hAnsi="Calibri" w:cs="Calibri"/>
                <w:color w:val="000000"/>
                <w:sz w:val="20"/>
                <w:szCs w:val="20"/>
                <w:lang w:eastAsia="en-GB"/>
              </w:rPr>
              <w:t xml:space="preserve"> </w:t>
            </w:r>
          </w:p>
        </w:tc>
      </w:tr>
      <w:tr w:rsidR="00700160" w:rsidRPr="00700160" w14:paraId="5A506D67"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78B7C2E"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proofErr w:type="spellStart"/>
            <w:r w:rsidRPr="00700160">
              <w:rPr>
                <w:rFonts w:ascii="Calibri" w:eastAsia="Times New Roman" w:hAnsi="Calibri" w:cs="Calibri"/>
                <w:color w:val="000000"/>
                <w:sz w:val="20"/>
                <w:szCs w:val="20"/>
                <w:lang w:eastAsia="en-GB"/>
              </w:rPr>
              <w:t>Friarsgate</w:t>
            </w:r>
            <w:proofErr w:type="spellEnd"/>
            <w:r w:rsidRPr="00700160">
              <w:rPr>
                <w:rFonts w:ascii="Calibri" w:eastAsia="Times New Roman" w:hAnsi="Calibri" w:cs="Calibri"/>
                <w:color w:val="000000"/>
                <w:sz w:val="20"/>
                <w:szCs w:val="20"/>
                <w:lang w:eastAsia="en-GB"/>
              </w:rPr>
              <w:t xml:space="preserve"> Practice</w:t>
            </w:r>
          </w:p>
        </w:tc>
        <w:tc>
          <w:tcPr>
            <w:tcW w:w="1844" w:type="dxa"/>
            <w:tcBorders>
              <w:top w:val="nil"/>
              <w:left w:val="nil"/>
              <w:bottom w:val="single" w:sz="4" w:space="0" w:color="BFBFBF"/>
              <w:right w:val="single" w:sz="4" w:space="0" w:color="BFBFBF"/>
            </w:tcBorders>
            <w:shd w:val="clear" w:color="auto" w:fill="auto"/>
            <w:vAlign w:val="center"/>
            <w:hideMark/>
          </w:tcPr>
          <w:p w14:paraId="1D27C682"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Nikki Wright</w:t>
            </w:r>
          </w:p>
        </w:tc>
        <w:tc>
          <w:tcPr>
            <w:tcW w:w="1560" w:type="dxa"/>
            <w:tcBorders>
              <w:top w:val="nil"/>
              <w:left w:val="nil"/>
              <w:bottom w:val="single" w:sz="4" w:space="0" w:color="BFBFBF"/>
              <w:right w:val="single" w:sz="4" w:space="0" w:color="BFBFBF"/>
            </w:tcBorders>
            <w:shd w:val="clear" w:color="auto" w:fill="auto"/>
            <w:vAlign w:val="center"/>
            <w:hideMark/>
          </w:tcPr>
          <w:p w14:paraId="19F71BE1"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Davina Harris</w:t>
            </w:r>
          </w:p>
        </w:tc>
        <w:tc>
          <w:tcPr>
            <w:tcW w:w="3260" w:type="dxa"/>
            <w:tcBorders>
              <w:top w:val="nil"/>
              <w:left w:val="nil"/>
              <w:bottom w:val="single" w:sz="4" w:space="0" w:color="BFBFBF"/>
              <w:right w:val="single" w:sz="4" w:space="0" w:color="auto"/>
            </w:tcBorders>
            <w:shd w:val="clear" w:color="auto" w:fill="auto"/>
            <w:vAlign w:val="center"/>
            <w:hideMark/>
          </w:tcPr>
          <w:p w14:paraId="7D84CF7C"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01962 871730</w:t>
            </w:r>
          </w:p>
          <w:p w14:paraId="37F5587C" w14:textId="44BF2248" w:rsidR="00AD401A" w:rsidRPr="00700160" w:rsidRDefault="00F70D22" w:rsidP="00700160">
            <w:pPr>
              <w:spacing w:after="0" w:line="240" w:lineRule="auto"/>
              <w:jc w:val="center"/>
              <w:rPr>
                <w:rFonts w:ascii="Calibri" w:eastAsia="Times New Roman" w:hAnsi="Calibri" w:cs="Calibri"/>
                <w:color w:val="000000"/>
                <w:sz w:val="20"/>
                <w:szCs w:val="20"/>
                <w:lang w:eastAsia="en-GB"/>
              </w:rPr>
            </w:pPr>
            <w:hyperlink r:id="rId35" w:history="1">
              <w:r w:rsidR="00AD401A" w:rsidRPr="00AD401A">
                <w:rPr>
                  <w:rStyle w:val="Hyperlink"/>
                  <w:sz w:val="20"/>
                </w:rPr>
                <w:t>WHCCG.FriarsgatePractice-Admin@nhs.net</w:t>
              </w:r>
            </w:hyperlink>
          </w:p>
        </w:tc>
      </w:tr>
      <w:tr w:rsidR="00700160" w:rsidRPr="00700160" w14:paraId="3164A62B"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A81F8E2"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St Paul's Surgery</w:t>
            </w:r>
          </w:p>
        </w:tc>
        <w:tc>
          <w:tcPr>
            <w:tcW w:w="1844" w:type="dxa"/>
            <w:tcBorders>
              <w:top w:val="nil"/>
              <w:left w:val="nil"/>
              <w:bottom w:val="single" w:sz="4" w:space="0" w:color="BFBFBF"/>
              <w:right w:val="single" w:sz="4" w:space="0" w:color="BFBFBF"/>
            </w:tcBorders>
            <w:shd w:val="clear" w:color="auto" w:fill="auto"/>
            <w:vAlign w:val="center"/>
            <w:hideMark/>
          </w:tcPr>
          <w:p w14:paraId="4735E898" w14:textId="57B2A01C"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w:t>
            </w:r>
            <w:r w:rsidR="009958ED">
              <w:rPr>
                <w:rFonts w:ascii="Calibri" w:eastAsia="Times New Roman" w:hAnsi="Calibri" w:cs="Calibri"/>
                <w:color w:val="000000"/>
                <w:sz w:val="20"/>
                <w:szCs w:val="20"/>
                <w:lang w:eastAsia="en-GB"/>
              </w:rPr>
              <w:t>Dr Hannah Gibbs</w:t>
            </w:r>
          </w:p>
        </w:tc>
        <w:tc>
          <w:tcPr>
            <w:tcW w:w="1560" w:type="dxa"/>
            <w:tcBorders>
              <w:top w:val="nil"/>
              <w:left w:val="nil"/>
              <w:bottom w:val="single" w:sz="4" w:space="0" w:color="BFBFBF"/>
              <w:right w:val="single" w:sz="4" w:space="0" w:color="BFBFBF"/>
            </w:tcBorders>
            <w:shd w:val="clear" w:color="auto" w:fill="auto"/>
            <w:vAlign w:val="center"/>
            <w:hideMark/>
          </w:tcPr>
          <w:p w14:paraId="7A28D7AC" w14:textId="1A2F5788" w:rsidR="00700160" w:rsidRPr="00700160" w:rsidRDefault="009958ED"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Philip </w:t>
            </w:r>
            <w:proofErr w:type="spellStart"/>
            <w:r>
              <w:rPr>
                <w:rFonts w:ascii="Calibri" w:eastAsia="Times New Roman" w:hAnsi="Calibri" w:cs="Calibri"/>
                <w:color w:val="000000"/>
                <w:sz w:val="20"/>
                <w:szCs w:val="20"/>
                <w:lang w:eastAsia="en-GB"/>
              </w:rPr>
              <w:t>Heiden</w:t>
            </w:r>
            <w:proofErr w:type="spellEnd"/>
          </w:p>
        </w:tc>
        <w:tc>
          <w:tcPr>
            <w:tcW w:w="3260" w:type="dxa"/>
            <w:tcBorders>
              <w:top w:val="nil"/>
              <w:left w:val="nil"/>
              <w:bottom w:val="single" w:sz="4" w:space="0" w:color="BFBFBF"/>
              <w:right w:val="single" w:sz="4" w:space="0" w:color="auto"/>
            </w:tcBorders>
            <w:shd w:val="clear" w:color="auto" w:fill="auto"/>
            <w:vAlign w:val="center"/>
            <w:hideMark/>
          </w:tcPr>
          <w:p w14:paraId="5CE514A5"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01962 853599</w:t>
            </w:r>
          </w:p>
          <w:p w14:paraId="0BE6D421" w14:textId="1B5EF681" w:rsidR="00AD401A" w:rsidRPr="00AD401A" w:rsidRDefault="00F70D22" w:rsidP="00AD401A">
            <w:pPr>
              <w:spacing w:after="0"/>
              <w:jc w:val="center"/>
              <w:rPr>
                <w:color w:val="1F497D"/>
              </w:rPr>
            </w:pPr>
            <w:hyperlink r:id="rId36" w:history="1">
              <w:r w:rsidR="00AD401A" w:rsidRPr="00AD401A">
                <w:rPr>
                  <w:rStyle w:val="Hyperlink"/>
                  <w:sz w:val="20"/>
                </w:rPr>
                <w:t>Whccg.stpaulssurgery-admin@nhs.net</w:t>
              </w:r>
            </w:hyperlink>
          </w:p>
        </w:tc>
      </w:tr>
      <w:tr w:rsidR="00700160" w:rsidRPr="00700160" w14:paraId="6695262E"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D479197"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St Clements Surgery</w:t>
            </w:r>
          </w:p>
        </w:tc>
        <w:tc>
          <w:tcPr>
            <w:tcW w:w="1844" w:type="dxa"/>
            <w:tcBorders>
              <w:top w:val="nil"/>
              <w:left w:val="nil"/>
              <w:bottom w:val="single" w:sz="4" w:space="0" w:color="BFBFBF"/>
              <w:right w:val="single" w:sz="4" w:space="0" w:color="BFBFBF"/>
            </w:tcBorders>
            <w:shd w:val="clear" w:color="auto" w:fill="auto"/>
            <w:vAlign w:val="center"/>
            <w:hideMark/>
          </w:tcPr>
          <w:p w14:paraId="3DA9431E"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Stephen Chapman</w:t>
            </w:r>
          </w:p>
        </w:tc>
        <w:tc>
          <w:tcPr>
            <w:tcW w:w="1560" w:type="dxa"/>
            <w:tcBorders>
              <w:top w:val="nil"/>
              <w:left w:val="nil"/>
              <w:bottom w:val="single" w:sz="4" w:space="0" w:color="BFBFBF"/>
              <w:right w:val="single" w:sz="4" w:space="0" w:color="BFBFBF"/>
            </w:tcBorders>
            <w:shd w:val="clear" w:color="auto" w:fill="auto"/>
            <w:vAlign w:val="center"/>
            <w:hideMark/>
          </w:tcPr>
          <w:p w14:paraId="2180BA14" w14:textId="7D09B6AA" w:rsidR="00700160" w:rsidRPr="00700160" w:rsidRDefault="00E93A56"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Sarah Roberts</w:t>
            </w:r>
          </w:p>
        </w:tc>
        <w:tc>
          <w:tcPr>
            <w:tcW w:w="3260" w:type="dxa"/>
            <w:tcBorders>
              <w:top w:val="nil"/>
              <w:left w:val="nil"/>
              <w:bottom w:val="single" w:sz="4" w:space="0" w:color="BFBFBF"/>
              <w:right w:val="single" w:sz="4" w:space="0" w:color="auto"/>
            </w:tcBorders>
            <w:shd w:val="clear" w:color="auto" w:fill="auto"/>
            <w:vAlign w:val="center"/>
            <w:hideMark/>
          </w:tcPr>
          <w:p w14:paraId="626F657C"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01962 852211</w:t>
            </w:r>
            <w:r w:rsidRPr="00700160">
              <w:rPr>
                <w:rFonts w:ascii="Calibri" w:eastAsia="Times New Roman" w:hAnsi="Calibri" w:cs="Calibri"/>
                <w:color w:val="000000"/>
                <w:sz w:val="20"/>
                <w:szCs w:val="20"/>
                <w:lang w:eastAsia="en-GB"/>
              </w:rPr>
              <w:br/>
            </w:r>
            <w:hyperlink r:id="rId37" w:history="1">
              <w:r w:rsidRPr="00480B3D">
                <w:rPr>
                  <w:rStyle w:val="Hyperlink"/>
                  <w:rFonts w:ascii="Calibri" w:eastAsia="Times New Roman" w:hAnsi="Calibri" w:cs="Calibri"/>
                  <w:sz w:val="20"/>
                  <w:szCs w:val="20"/>
                  <w:lang w:eastAsia="en-GB"/>
                </w:rPr>
                <w:t>whccg.StClementsSurgery@nhs.net</w:t>
              </w:r>
            </w:hyperlink>
            <w:r>
              <w:rPr>
                <w:rFonts w:ascii="Calibri" w:eastAsia="Times New Roman" w:hAnsi="Calibri" w:cs="Calibri"/>
                <w:color w:val="000000"/>
                <w:sz w:val="20"/>
                <w:szCs w:val="20"/>
                <w:lang w:eastAsia="en-GB"/>
              </w:rPr>
              <w:t xml:space="preserve"> </w:t>
            </w:r>
          </w:p>
        </w:tc>
      </w:tr>
      <w:tr w:rsidR="00700160" w:rsidRPr="00700160" w14:paraId="6D1F9A98"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02E68E47"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Mansfield Park Surgery</w:t>
            </w:r>
          </w:p>
        </w:tc>
        <w:tc>
          <w:tcPr>
            <w:tcW w:w="1844" w:type="dxa"/>
            <w:tcBorders>
              <w:top w:val="nil"/>
              <w:left w:val="nil"/>
              <w:bottom w:val="single" w:sz="4" w:space="0" w:color="BFBFBF"/>
              <w:right w:val="single" w:sz="4" w:space="0" w:color="BFBFBF"/>
            </w:tcBorders>
            <w:shd w:val="clear" w:color="auto" w:fill="auto"/>
            <w:vAlign w:val="center"/>
            <w:hideMark/>
          </w:tcPr>
          <w:p w14:paraId="61ECEBEB"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Peter Savill</w:t>
            </w:r>
          </w:p>
        </w:tc>
        <w:tc>
          <w:tcPr>
            <w:tcW w:w="1560" w:type="dxa"/>
            <w:tcBorders>
              <w:top w:val="nil"/>
              <w:left w:val="nil"/>
              <w:bottom w:val="single" w:sz="4" w:space="0" w:color="BFBFBF"/>
              <w:right w:val="single" w:sz="4" w:space="0" w:color="BFBFBF"/>
            </w:tcBorders>
            <w:shd w:val="clear" w:color="auto" w:fill="auto"/>
            <w:vAlign w:val="center"/>
            <w:hideMark/>
          </w:tcPr>
          <w:p w14:paraId="59238411" w14:textId="1BD94ADB" w:rsidR="00700160" w:rsidRPr="00700160" w:rsidRDefault="00E93A56"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Dr Celia </w:t>
            </w:r>
            <w:proofErr w:type="spellStart"/>
            <w:r>
              <w:rPr>
                <w:rFonts w:ascii="Calibri" w:eastAsia="Times New Roman" w:hAnsi="Calibri" w:cs="Calibri"/>
                <w:color w:val="000000"/>
                <w:sz w:val="20"/>
                <w:szCs w:val="20"/>
                <w:lang w:eastAsia="en-GB"/>
              </w:rPr>
              <w:t>Cornes</w:t>
            </w:r>
            <w:proofErr w:type="spellEnd"/>
          </w:p>
        </w:tc>
        <w:tc>
          <w:tcPr>
            <w:tcW w:w="3260" w:type="dxa"/>
            <w:tcBorders>
              <w:top w:val="nil"/>
              <w:left w:val="nil"/>
              <w:bottom w:val="single" w:sz="4" w:space="0" w:color="BFBFBF"/>
              <w:right w:val="single" w:sz="4" w:space="0" w:color="auto"/>
            </w:tcBorders>
            <w:shd w:val="clear" w:color="auto" w:fill="auto"/>
            <w:vAlign w:val="center"/>
            <w:hideMark/>
          </w:tcPr>
          <w:p w14:paraId="428E6E05"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01420 562922</w:t>
            </w:r>
          </w:p>
        </w:tc>
      </w:tr>
      <w:tr w:rsidR="00700160" w:rsidRPr="00700160" w14:paraId="15DBE5C5"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07A9ED2"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Alresford Surgery</w:t>
            </w:r>
          </w:p>
        </w:tc>
        <w:tc>
          <w:tcPr>
            <w:tcW w:w="1844" w:type="dxa"/>
            <w:tcBorders>
              <w:top w:val="nil"/>
              <w:left w:val="nil"/>
              <w:bottom w:val="single" w:sz="4" w:space="0" w:color="BFBFBF"/>
              <w:right w:val="single" w:sz="4" w:space="0" w:color="BFBFBF"/>
            </w:tcBorders>
            <w:shd w:val="clear" w:color="auto" w:fill="auto"/>
            <w:vAlign w:val="center"/>
            <w:hideMark/>
          </w:tcPr>
          <w:p w14:paraId="2B2BC3D2" w14:textId="7A19848E"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w:t>
            </w:r>
            <w:r w:rsidR="00E93A56">
              <w:rPr>
                <w:rFonts w:ascii="Calibri" w:eastAsia="Times New Roman" w:hAnsi="Calibri" w:cs="Calibri"/>
                <w:color w:val="000000"/>
                <w:sz w:val="20"/>
                <w:szCs w:val="20"/>
                <w:lang w:eastAsia="en-GB"/>
              </w:rPr>
              <w:t>Dr Paul Webb</w:t>
            </w:r>
          </w:p>
        </w:tc>
        <w:tc>
          <w:tcPr>
            <w:tcW w:w="1560" w:type="dxa"/>
            <w:tcBorders>
              <w:top w:val="nil"/>
              <w:left w:val="nil"/>
              <w:bottom w:val="single" w:sz="4" w:space="0" w:color="BFBFBF"/>
              <w:right w:val="single" w:sz="4" w:space="0" w:color="BFBFBF"/>
            </w:tcBorders>
            <w:shd w:val="clear" w:color="auto" w:fill="auto"/>
            <w:vAlign w:val="center"/>
            <w:hideMark/>
          </w:tcPr>
          <w:p w14:paraId="4904078F" w14:textId="3FFF22FD"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w:t>
            </w:r>
            <w:r w:rsidR="00E93A56">
              <w:rPr>
                <w:rFonts w:ascii="Calibri" w:eastAsia="Times New Roman" w:hAnsi="Calibri" w:cs="Calibri"/>
                <w:color w:val="000000"/>
                <w:sz w:val="20"/>
                <w:szCs w:val="20"/>
                <w:lang w:eastAsia="en-GB"/>
              </w:rPr>
              <w:t>Michael Ott</w:t>
            </w:r>
          </w:p>
        </w:tc>
        <w:tc>
          <w:tcPr>
            <w:tcW w:w="3260" w:type="dxa"/>
            <w:tcBorders>
              <w:top w:val="nil"/>
              <w:left w:val="nil"/>
              <w:bottom w:val="single" w:sz="4" w:space="0" w:color="BFBFBF"/>
              <w:right w:val="single" w:sz="4" w:space="0" w:color="auto"/>
            </w:tcBorders>
            <w:shd w:val="clear" w:color="auto" w:fill="auto"/>
            <w:vAlign w:val="center"/>
            <w:hideMark/>
          </w:tcPr>
          <w:p w14:paraId="687BBF62"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01962 732345</w:t>
            </w:r>
          </w:p>
          <w:p w14:paraId="3AA2E299" w14:textId="4CD44C70" w:rsidR="00200AAE" w:rsidRPr="00700160" w:rsidRDefault="00F70D22" w:rsidP="00200AAE">
            <w:pPr>
              <w:spacing w:after="0" w:line="240" w:lineRule="auto"/>
              <w:jc w:val="center"/>
              <w:rPr>
                <w:rFonts w:ascii="Calibri" w:eastAsia="Times New Roman" w:hAnsi="Calibri" w:cs="Calibri"/>
                <w:color w:val="000000"/>
                <w:sz w:val="20"/>
                <w:szCs w:val="20"/>
                <w:lang w:eastAsia="en-GB"/>
              </w:rPr>
            </w:pPr>
            <w:hyperlink r:id="rId38" w:history="1">
              <w:r w:rsidR="00200AAE" w:rsidRPr="00F02932">
                <w:rPr>
                  <w:rStyle w:val="Hyperlink"/>
                  <w:rFonts w:ascii="Calibri" w:eastAsia="Times New Roman" w:hAnsi="Calibri" w:cs="Calibri"/>
                  <w:sz w:val="20"/>
                  <w:szCs w:val="20"/>
                  <w:lang w:eastAsia="en-GB"/>
                </w:rPr>
                <w:t>admin.alresford@nhs.net</w:t>
              </w:r>
            </w:hyperlink>
            <w:r w:rsidR="00200AAE">
              <w:rPr>
                <w:rFonts w:ascii="Calibri" w:eastAsia="Times New Roman" w:hAnsi="Calibri" w:cs="Calibri"/>
                <w:color w:val="000000"/>
                <w:sz w:val="20"/>
                <w:szCs w:val="20"/>
                <w:lang w:eastAsia="en-GB"/>
              </w:rPr>
              <w:t xml:space="preserve"> </w:t>
            </w:r>
          </w:p>
        </w:tc>
      </w:tr>
      <w:tr w:rsidR="00700160" w:rsidRPr="00700160" w14:paraId="1E0A1E91"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300A7668"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xml:space="preserve">West </w:t>
            </w:r>
            <w:proofErr w:type="spellStart"/>
            <w:r w:rsidRPr="00700160">
              <w:rPr>
                <w:rFonts w:ascii="Calibri" w:eastAsia="Times New Roman" w:hAnsi="Calibri" w:cs="Calibri"/>
                <w:color w:val="000000"/>
                <w:sz w:val="20"/>
                <w:szCs w:val="20"/>
                <w:lang w:eastAsia="en-GB"/>
              </w:rPr>
              <w:t>Meon</w:t>
            </w:r>
            <w:proofErr w:type="spellEnd"/>
            <w:r w:rsidRPr="00700160">
              <w:rPr>
                <w:rFonts w:ascii="Calibri" w:eastAsia="Times New Roman" w:hAnsi="Calibri" w:cs="Calibri"/>
                <w:color w:val="000000"/>
                <w:sz w:val="20"/>
                <w:szCs w:val="20"/>
                <w:lang w:eastAsia="en-GB"/>
              </w:rPr>
              <w:t xml:space="preserve"> Surgery</w:t>
            </w:r>
          </w:p>
        </w:tc>
        <w:tc>
          <w:tcPr>
            <w:tcW w:w="1844" w:type="dxa"/>
            <w:tcBorders>
              <w:top w:val="nil"/>
              <w:left w:val="nil"/>
              <w:bottom w:val="single" w:sz="4" w:space="0" w:color="BFBFBF"/>
              <w:right w:val="single" w:sz="4" w:space="0" w:color="BFBFBF"/>
            </w:tcBorders>
            <w:shd w:val="clear" w:color="auto" w:fill="auto"/>
            <w:vAlign w:val="center"/>
            <w:hideMark/>
          </w:tcPr>
          <w:p w14:paraId="1C6D4455" w14:textId="253DB162"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w:t>
            </w:r>
            <w:r w:rsidR="009958ED">
              <w:rPr>
                <w:rFonts w:ascii="Calibri" w:eastAsia="Times New Roman" w:hAnsi="Calibri" w:cs="Calibri"/>
                <w:color w:val="000000"/>
                <w:sz w:val="20"/>
                <w:szCs w:val="20"/>
                <w:lang w:eastAsia="en-GB"/>
              </w:rPr>
              <w:t>Dr James Botham</w:t>
            </w:r>
          </w:p>
        </w:tc>
        <w:tc>
          <w:tcPr>
            <w:tcW w:w="1560" w:type="dxa"/>
            <w:tcBorders>
              <w:top w:val="nil"/>
              <w:left w:val="nil"/>
              <w:bottom w:val="single" w:sz="4" w:space="0" w:color="BFBFBF"/>
              <w:right w:val="single" w:sz="4" w:space="0" w:color="BFBFBF"/>
            </w:tcBorders>
            <w:shd w:val="clear" w:color="auto" w:fill="auto"/>
            <w:vAlign w:val="center"/>
            <w:hideMark/>
          </w:tcPr>
          <w:p w14:paraId="26E32E79" w14:textId="4A5B7743" w:rsidR="00700160" w:rsidRPr="00700160" w:rsidRDefault="009958ED"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Steve Baxter</w:t>
            </w:r>
          </w:p>
        </w:tc>
        <w:tc>
          <w:tcPr>
            <w:tcW w:w="3260" w:type="dxa"/>
            <w:tcBorders>
              <w:top w:val="nil"/>
              <w:left w:val="nil"/>
              <w:bottom w:val="single" w:sz="4" w:space="0" w:color="BFBFBF"/>
              <w:right w:val="single" w:sz="4" w:space="0" w:color="auto"/>
            </w:tcBorders>
            <w:shd w:val="clear" w:color="auto" w:fill="auto"/>
            <w:vAlign w:val="center"/>
            <w:hideMark/>
          </w:tcPr>
          <w:p w14:paraId="747A9745"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01730 829333</w:t>
            </w:r>
            <w:r w:rsidRPr="00700160">
              <w:rPr>
                <w:rFonts w:ascii="Calibri" w:eastAsia="Times New Roman" w:hAnsi="Calibri" w:cs="Calibri"/>
                <w:color w:val="000000"/>
                <w:sz w:val="20"/>
                <w:szCs w:val="20"/>
                <w:lang w:eastAsia="en-GB"/>
              </w:rPr>
              <w:br/>
            </w:r>
            <w:hyperlink r:id="rId39" w:history="1">
              <w:r w:rsidRPr="00480B3D">
                <w:rPr>
                  <w:rStyle w:val="Hyperlink"/>
                  <w:rFonts w:ascii="Calibri" w:eastAsia="Times New Roman" w:hAnsi="Calibri" w:cs="Calibri"/>
                  <w:sz w:val="20"/>
                  <w:szCs w:val="20"/>
                  <w:lang w:eastAsia="en-GB"/>
                </w:rPr>
                <w:t>whccg.westmeonsurgery@nhs.net</w:t>
              </w:r>
            </w:hyperlink>
            <w:r>
              <w:rPr>
                <w:rFonts w:ascii="Calibri" w:eastAsia="Times New Roman" w:hAnsi="Calibri" w:cs="Calibri"/>
                <w:color w:val="000000"/>
                <w:sz w:val="20"/>
                <w:szCs w:val="20"/>
                <w:lang w:eastAsia="en-GB"/>
              </w:rPr>
              <w:t xml:space="preserve"> </w:t>
            </w:r>
          </w:p>
        </w:tc>
      </w:tr>
      <w:tr w:rsidR="00700160" w:rsidRPr="00700160" w14:paraId="788E857D"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054354C1"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Twyford Surgery</w:t>
            </w:r>
          </w:p>
        </w:tc>
        <w:tc>
          <w:tcPr>
            <w:tcW w:w="1844" w:type="dxa"/>
            <w:tcBorders>
              <w:top w:val="nil"/>
              <w:left w:val="nil"/>
              <w:bottom w:val="single" w:sz="4" w:space="0" w:color="BFBFBF"/>
              <w:right w:val="single" w:sz="4" w:space="0" w:color="BFBFBF"/>
            </w:tcBorders>
            <w:shd w:val="clear" w:color="auto" w:fill="auto"/>
            <w:vAlign w:val="center"/>
            <w:hideMark/>
          </w:tcPr>
          <w:p w14:paraId="03172CCF"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Dr Michael Evans</w:t>
            </w:r>
          </w:p>
        </w:tc>
        <w:tc>
          <w:tcPr>
            <w:tcW w:w="1560" w:type="dxa"/>
            <w:tcBorders>
              <w:top w:val="nil"/>
              <w:left w:val="nil"/>
              <w:bottom w:val="single" w:sz="4" w:space="0" w:color="BFBFBF"/>
              <w:right w:val="single" w:sz="4" w:space="0" w:color="BFBFBF"/>
            </w:tcBorders>
            <w:shd w:val="clear" w:color="auto" w:fill="auto"/>
            <w:vAlign w:val="center"/>
            <w:hideMark/>
          </w:tcPr>
          <w:p w14:paraId="2B1EB99F"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Bob Marks</w:t>
            </w:r>
          </w:p>
        </w:tc>
        <w:tc>
          <w:tcPr>
            <w:tcW w:w="3260" w:type="dxa"/>
            <w:tcBorders>
              <w:top w:val="nil"/>
              <w:left w:val="nil"/>
              <w:bottom w:val="single" w:sz="4" w:space="0" w:color="BFBFBF"/>
              <w:right w:val="single" w:sz="4" w:space="0" w:color="auto"/>
            </w:tcBorders>
            <w:shd w:val="clear" w:color="auto" w:fill="auto"/>
            <w:vAlign w:val="center"/>
            <w:hideMark/>
          </w:tcPr>
          <w:p w14:paraId="1472AC9D"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01962 712906</w:t>
            </w:r>
          </w:p>
          <w:p w14:paraId="54C3D9FC" w14:textId="6B0D379B" w:rsidR="007845B6" w:rsidRPr="00700160" w:rsidRDefault="00F70D22" w:rsidP="00700160">
            <w:pPr>
              <w:spacing w:after="0" w:line="240" w:lineRule="auto"/>
              <w:jc w:val="center"/>
              <w:rPr>
                <w:rFonts w:ascii="Calibri" w:eastAsia="Times New Roman" w:hAnsi="Calibri" w:cs="Calibri"/>
                <w:color w:val="000000"/>
                <w:sz w:val="20"/>
                <w:szCs w:val="20"/>
                <w:lang w:eastAsia="en-GB"/>
              </w:rPr>
            </w:pPr>
            <w:hyperlink r:id="rId40" w:history="1">
              <w:r w:rsidR="007845B6" w:rsidRPr="007845B6">
                <w:rPr>
                  <w:rStyle w:val="Hyperlink"/>
                  <w:sz w:val="20"/>
                </w:rPr>
                <w:t>WHCCG.twyfordsurgery@nhs.net</w:t>
              </w:r>
            </w:hyperlink>
          </w:p>
        </w:tc>
      </w:tr>
      <w:tr w:rsidR="00700160" w:rsidRPr="00700160" w14:paraId="18AF8401"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0EA410A9"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proofErr w:type="spellStart"/>
            <w:r w:rsidRPr="00700160">
              <w:rPr>
                <w:rFonts w:ascii="Calibri" w:eastAsia="Times New Roman" w:hAnsi="Calibri" w:cs="Calibri"/>
                <w:color w:val="000000"/>
                <w:sz w:val="20"/>
                <w:szCs w:val="20"/>
                <w:lang w:eastAsia="en-GB"/>
              </w:rPr>
              <w:t>Stokewood</w:t>
            </w:r>
            <w:proofErr w:type="spellEnd"/>
            <w:r w:rsidRPr="00700160">
              <w:rPr>
                <w:rFonts w:ascii="Calibri" w:eastAsia="Times New Roman" w:hAnsi="Calibri" w:cs="Calibri"/>
                <w:color w:val="000000"/>
                <w:sz w:val="20"/>
                <w:szCs w:val="20"/>
                <w:lang w:eastAsia="en-GB"/>
              </w:rPr>
              <w:t xml:space="preserve"> Surgery</w:t>
            </w:r>
          </w:p>
        </w:tc>
        <w:tc>
          <w:tcPr>
            <w:tcW w:w="1844" w:type="dxa"/>
            <w:tcBorders>
              <w:top w:val="nil"/>
              <w:left w:val="nil"/>
              <w:bottom w:val="single" w:sz="4" w:space="0" w:color="BFBFBF"/>
              <w:right w:val="single" w:sz="4" w:space="0" w:color="BFBFBF"/>
            </w:tcBorders>
            <w:shd w:val="clear" w:color="auto" w:fill="auto"/>
            <w:vAlign w:val="center"/>
            <w:hideMark/>
          </w:tcPr>
          <w:p w14:paraId="471FEDCC"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Richard Shelly</w:t>
            </w:r>
          </w:p>
        </w:tc>
        <w:tc>
          <w:tcPr>
            <w:tcW w:w="1560" w:type="dxa"/>
            <w:tcBorders>
              <w:top w:val="nil"/>
              <w:left w:val="nil"/>
              <w:bottom w:val="single" w:sz="4" w:space="0" w:color="BFBFBF"/>
              <w:right w:val="single" w:sz="4" w:space="0" w:color="BFBFBF"/>
            </w:tcBorders>
            <w:shd w:val="clear" w:color="auto" w:fill="auto"/>
            <w:vAlign w:val="center"/>
            <w:hideMark/>
          </w:tcPr>
          <w:p w14:paraId="2EF2931C"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Deborah Humphries</w:t>
            </w:r>
          </w:p>
        </w:tc>
        <w:tc>
          <w:tcPr>
            <w:tcW w:w="3260" w:type="dxa"/>
            <w:tcBorders>
              <w:top w:val="nil"/>
              <w:left w:val="nil"/>
              <w:bottom w:val="single" w:sz="4" w:space="0" w:color="BFBFBF"/>
              <w:right w:val="single" w:sz="4" w:space="0" w:color="auto"/>
            </w:tcBorders>
            <w:shd w:val="clear" w:color="auto" w:fill="auto"/>
            <w:vAlign w:val="center"/>
            <w:hideMark/>
          </w:tcPr>
          <w:p w14:paraId="2B027782"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02380 692000</w:t>
            </w:r>
            <w:r w:rsidRPr="00700160">
              <w:rPr>
                <w:rFonts w:ascii="Calibri" w:eastAsia="Times New Roman" w:hAnsi="Calibri" w:cs="Calibri"/>
                <w:color w:val="000000"/>
                <w:sz w:val="20"/>
                <w:szCs w:val="20"/>
                <w:lang w:eastAsia="en-GB"/>
              </w:rPr>
              <w:br/>
            </w:r>
            <w:hyperlink r:id="rId41" w:history="1">
              <w:r w:rsidRPr="00480B3D">
                <w:rPr>
                  <w:rStyle w:val="Hyperlink"/>
                  <w:rFonts w:ascii="Calibri" w:eastAsia="Times New Roman" w:hAnsi="Calibri" w:cs="Calibri"/>
                  <w:sz w:val="20"/>
                  <w:szCs w:val="20"/>
                  <w:lang w:eastAsia="en-GB"/>
                </w:rPr>
                <w:t>whccg.stokewoodsurgery@nhs.net</w:t>
              </w:r>
            </w:hyperlink>
            <w:r>
              <w:rPr>
                <w:rFonts w:ascii="Calibri" w:eastAsia="Times New Roman" w:hAnsi="Calibri" w:cs="Calibri"/>
                <w:color w:val="000000"/>
                <w:sz w:val="20"/>
                <w:szCs w:val="20"/>
                <w:lang w:eastAsia="en-GB"/>
              </w:rPr>
              <w:t xml:space="preserve"> </w:t>
            </w:r>
          </w:p>
        </w:tc>
      </w:tr>
      <w:tr w:rsidR="00700160" w:rsidRPr="00700160" w14:paraId="59EEBCF4" w14:textId="77777777" w:rsidTr="00D83691">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2067E2AC"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Bishops Waltham Surgery</w:t>
            </w:r>
          </w:p>
        </w:tc>
        <w:tc>
          <w:tcPr>
            <w:tcW w:w="1844" w:type="dxa"/>
            <w:tcBorders>
              <w:top w:val="nil"/>
              <w:left w:val="nil"/>
              <w:bottom w:val="single" w:sz="4" w:space="0" w:color="BFBFBF"/>
              <w:right w:val="single" w:sz="4" w:space="0" w:color="BFBFBF"/>
            </w:tcBorders>
            <w:shd w:val="clear" w:color="auto" w:fill="auto"/>
            <w:vAlign w:val="center"/>
            <w:hideMark/>
          </w:tcPr>
          <w:p w14:paraId="4C6F9ED3" w14:textId="207F5233" w:rsidR="00700160" w:rsidRPr="00700160" w:rsidRDefault="00D705A3"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Dr Simon Hunter</w:t>
            </w:r>
            <w:r w:rsidR="00700160" w:rsidRPr="00700160">
              <w:rPr>
                <w:rFonts w:ascii="Calibri" w:eastAsia="Times New Roman" w:hAnsi="Calibri" w:cs="Calibri"/>
                <w:color w:val="000000"/>
                <w:sz w:val="20"/>
                <w:szCs w:val="20"/>
                <w:lang w:eastAsia="en-GB"/>
              </w:rPr>
              <w:t> </w:t>
            </w:r>
          </w:p>
        </w:tc>
        <w:tc>
          <w:tcPr>
            <w:tcW w:w="1560" w:type="dxa"/>
            <w:tcBorders>
              <w:top w:val="nil"/>
              <w:left w:val="nil"/>
              <w:bottom w:val="single" w:sz="4" w:space="0" w:color="BFBFBF"/>
              <w:right w:val="single" w:sz="4" w:space="0" w:color="BFBFBF"/>
            </w:tcBorders>
            <w:shd w:val="clear" w:color="auto" w:fill="auto"/>
            <w:vAlign w:val="center"/>
            <w:hideMark/>
          </w:tcPr>
          <w:p w14:paraId="712CE349" w14:textId="2C1E62B4" w:rsidR="00700160" w:rsidRPr="00700160" w:rsidRDefault="00D705A3"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Adrienne Ely</w:t>
            </w:r>
          </w:p>
        </w:tc>
        <w:tc>
          <w:tcPr>
            <w:tcW w:w="3260" w:type="dxa"/>
            <w:tcBorders>
              <w:top w:val="nil"/>
              <w:left w:val="nil"/>
              <w:bottom w:val="single" w:sz="4" w:space="0" w:color="BFBFBF"/>
              <w:right w:val="single" w:sz="4" w:space="0" w:color="auto"/>
            </w:tcBorders>
            <w:shd w:val="clear" w:color="auto" w:fill="auto"/>
            <w:vAlign w:val="center"/>
            <w:hideMark/>
          </w:tcPr>
          <w:p w14:paraId="17DDED36" w14:textId="77777777" w:rsid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01489 892288</w:t>
            </w:r>
          </w:p>
          <w:p w14:paraId="6218512B" w14:textId="45A8F84F" w:rsidR="00374924" w:rsidRPr="00700160" w:rsidRDefault="00F70D22" w:rsidP="00700160">
            <w:pPr>
              <w:spacing w:after="0" w:line="240" w:lineRule="auto"/>
              <w:jc w:val="center"/>
              <w:rPr>
                <w:rFonts w:ascii="Calibri" w:eastAsia="Times New Roman" w:hAnsi="Calibri" w:cs="Calibri"/>
                <w:color w:val="000000"/>
                <w:sz w:val="20"/>
                <w:szCs w:val="20"/>
                <w:lang w:eastAsia="en-GB"/>
              </w:rPr>
            </w:pPr>
            <w:hyperlink r:id="rId42" w:history="1">
              <w:r w:rsidR="00374924" w:rsidRPr="00374924">
                <w:rPr>
                  <w:rStyle w:val="Hyperlink"/>
                  <w:sz w:val="20"/>
                </w:rPr>
                <w:t>whccg.bwsurgery@nhs.net</w:t>
              </w:r>
            </w:hyperlink>
          </w:p>
        </w:tc>
      </w:tr>
      <w:tr w:rsidR="00700160" w:rsidRPr="00700160" w14:paraId="3CFF10B5" w14:textId="77777777" w:rsidTr="00D83691">
        <w:trPr>
          <w:trHeight w:val="660"/>
        </w:trPr>
        <w:tc>
          <w:tcPr>
            <w:tcW w:w="2140" w:type="dxa"/>
            <w:tcBorders>
              <w:top w:val="nil"/>
              <w:left w:val="single" w:sz="4" w:space="0" w:color="auto"/>
              <w:bottom w:val="single" w:sz="4" w:space="0" w:color="auto"/>
              <w:right w:val="single" w:sz="4" w:space="0" w:color="BFBFBF"/>
            </w:tcBorders>
            <w:shd w:val="clear" w:color="auto" w:fill="auto"/>
            <w:vAlign w:val="center"/>
            <w:hideMark/>
          </w:tcPr>
          <w:p w14:paraId="36D3D0C8"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lastRenderedPageBreak/>
              <w:t>Wickham Surgery</w:t>
            </w:r>
          </w:p>
        </w:tc>
        <w:tc>
          <w:tcPr>
            <w:tcW w:w="1844" w:type="dxa"/>
            <w:tcBorders>
              <w:top w:val="nil"/>
              <w:left w:val="nil"/>
              <w:bottom w:val="single" w:sz="4" w:space="0" w:color="auto"/>
              <w:right w:val="single" w:sz="4" w:space="0" w:color="BFBFBF"/>
            </w:tcBorders>
            <w:shd w:val="clear" w:color="auto" w:fill="auto"/>
            <w:vAlign w:val="center"/>
            <w:hideMark/>
          </w:tcPr>
          <w:p w14:paraId="76FD50F6" w14:textId="72282FAF"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 </w:t>
            </w:r>
            <w:r w:rsidR="00E464A4">
              <w:rPr>
                <w:rFonts w:ascii="Calibri" w:eastAsia="Times New Roman" w:hAnsi="Calibri" w:cs="Calibri"/>
                <w:color w:val="000000"/>
                <w:sz w:val="20"/>
                <w:szCs w:val="20"/>
                <w:lang w:eastAsia="en-GB"/>
              </w:rPr>
              <w:t>Dr Felicity Shaw</w:t>
            </w:r>
          </w:p>
        </w:tc>
        <w:tc>
          <w:tcPr>
            <w:tcW w:w="1560" w:type="dxa"/>
            <w:tcBorders>
              <w:top w:val="nil"/>
              <w:left w:val="nil"/>
              <w:bottom w:val="single" w:sz="4" w:space="0" w:color="auto"/>
              <w:right w:val="single" w:sz="4" w:space="0" w:color="BFBFBF"/>
            </w:tcBorders>
            <w:shd w:val="clear" w:color="auto" w:fill="auto"/>
            <w:vAlign w:val="center"/>
            <w:hideMark/>
          </w:tcPr>
          <w:p w14:paraId="6F17D211" w14:textId="4549CB21" w:rsidR="00700160" w:rsidRPr="00700160" w:rsidRDefault="00E464A4" w:rsidP="0070016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Amy fisher/ Sam Williams</w:t>
            </w:r>
          </w:p>
        </w:tc>
        <w:tc>
          <w:tcPr>
            <w:tcW w:w="3260" w:type="dxa"/>
            <w:tcBorders>
              <w:top w:val="nil"/>
              <w:left w:val="nil"/>
              <w:bottom w:val="single" w:sz="4" w:space="0" w:color="auto"/>
              <w:right w:val="single" w:sz="4" w:space="0" w:color="auto"/>
            </w:tcBorders>
            <w:shd w:val="clear" w:color="auto" w:fill="auto"/>
            <w:vAlign w:val="center"/>
            <w:hideMark/>
          </w:tcPr>
          <w:p w14:paraId="7FE2DB2C" w14:textId="77777777" w:rsidR="00700160" w:rsidRPr="00700160" w:rsidRDefault="00700160" w:rsidP="00700160">
            <w:pPr>
              <w:spacing w:after="0" w:line="240" w:lineRule="auto"/>
              <w:jc w:val="center"/>
              <w:rPr>
                <w:rFonts w:ascii="Calibri" w:eastAsia="Times New Roman" w:hAnsi="Calibri" w:cs="Calibri"/>
                <w:color w:val="000000"/>
                <w:sz w:val="20"/>
                <w:szCs w:val="20"/>
                <w:lang w:eastAsia="en-GB"/>
              </w:rPr>
            </w:pPr>
            <w:r w:rsidRPr="00700160">
              <w:rPr>
                <w:rFonts w:ascii="Calibri" w:eastAsia="Times New Roman" w:hAnsi="Calibri" w:cs="Calibri"/>
                <w:color w:val="000000"/>
                <w:sz w:val="20"/>
                <w:szCs w:val="20"/>
                <w:lang w:eastAsia="en-GB"/>
              </w:rPr>
              <w:t>01329 833121</w:t>
            </w:r>
            <w:r w:rsidRPr="00700160">
              <w:rPr>
                <w:rFonts w:ascii="Calibri" w:eastAsia="Times New Roman" w:hAnsi="Calibri" w:cs="Calibri"/>
                <w:color w:val="000000"/>
                <w:sz w:val="20"/>
                <w:szCs w:val="20"/>
                <w:lang w:eastAsia="en-GB"/>
              </w:rPr>
              <w:br/>
            </w:r>
            <w:hyperlink r:id="rId43" w:history="1">
              <w:r w:rsidRPr="00480B3D">
                <w:rPr>
                  <w:rStyle w:val="Hyperlink"/>
                  <w:rFonts w:ascii="Calibri" w:eastAsia="Times New Roman" w:hAnsi="Calibri" w:cs="Calibri"/>
                  <w:sz w:val="20"/>
                  <w:szCs w:val="20"/>
                  <w:lang w:eastAsia="en-GB"/>
                </w:rPr>
                <w:t>WHCCG.wickhamsurgery@nhs.net</w:t>
              </w:r>
            </w:hyperlink>
            <w:r>
              <w:rPr>
                <w:rFonts w:ascii="Calibri" w:eastAsia="Times New Roman" w:hAnsi="Calibri" w:cs="Calibri"/>
                <w:color w:val="000000"/>
                <w:sz w:val="20"/>
                <w:szCs w:val="20"/>
                <w:lang w:eastAsia="en-GB"/>
              </w:rPr>
              <w:t xml:space="preserve"> </w:t>
            </w:r>
          </w:p>
        </w:tc>
      </w:tr>
    </w:tbl>
    <w:p w14:paraId="7B2EEC98" w14:textId="6D89DCB6" w:rsidR="00114093" w:rsidRDefault="00114093" w:rsidP="0032467A">
      <w:pPr>
        <w:spacing w:after="0" w:line="240" w:lineRule="auto"/>
        <w:rPr>
          <w:rFonts w:eastAsia="Times New Roman" w:cstheme="minorHAnsi"/>
          <w:b/>
          <w:bCs/>
          <w:color w:val="212B32"/>
          <w:sz w:val="24"/>
          <w:szCs w:val="24"/>
          <w:lang w:eastAsia="en-GB"/>
        </w:rPr>
      </w:pPr>
      <w:r>
        <w:rPr>
          <w:rFonts w:eastAsia="Times New Roman" w:cstheme="minorHAnsi"/>
          <w:b/>
          <w:bCs/>
          <w:color w:val="212B32"/>
          <w:sz w:val="24"/>
          <w:szCs w:val="24"/>
          <w:lang w:eastAsia="en-GB"/>
        </w:rPr>
        <w:t>APPENDIX 2 – Practice Management and Contact Details</w:t>
      </w:r>
    </w:p>
    <w:tbl>
      <w:tblPr>
        <w:tblW w:w="7780" w:type="dxa"/>
        <w:tblInd w:w="93" w:type="dxa"/>
        <w:tblLook w:val="04A0" w:firstRow="1" w:lastRow="0" w:firstColumn="1" w:lastColumn="0" w:noHBand="0" w:noVBand="1"/>
      </w:tblPr>
      <w:tblGrid>
        <w:gridCol w:w="2140"/>
        <w:gridCol w:w="2260"/>
        <w:gridCol w:w="3380"/>
      </w:tblGrid>
      <w:tr w:rsidR="00114093" w:rsidRPr="00114093" w14:paraId="64AC4F91" w14:textId="77777777" w:rsidTr="00114093">
        <w:trPr>
          <w:trHeight w:val="645"/>
        </w:trPr>
        <w:tc>
          <w:tcPr>
            <w:tcW w:w="2140"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52378A63" w14:textId="77777777" w:rsidR="00114093" w:rsidRPr="00114093" w:rsidRDefault="00114093" w:rsidP="00114093">
            <w:pPr>
              <w:spacing w:after="0" w:line="240" w:lineRule="auto"/>
              <w:jc w:val="center"/>
              <w:rPr>
                <w:rFonts w:ascii="Calibri" w:eastAsia="Times New Roman" w:hAnsi="Calibri" w:cs="Calibri"/>
                <w:b/>
                <w:bCs/>
                <w:color w:val="000000"/>
                <w:sz w:val="20"/>
                <w:szCs w:val="20"/>
                <w:u w:val="single"/>
                <w:lang w:eastAsia="en-GB"/>
              </w:rPr>
            </w:pPr>
            <w:r w:rsidRPr="00114093">
              <w:rPr>
                <w:rFonts w:ascii="Calibri" w:eastAsia="Times New Roman" w:hAnsi="Calibri" w:cs="Calibri"/>
                <w:b/>
                <w:bCs/>
                <w:color w:val="000000"/>
                <w:sz w:val="20"/>
                <w:szCs w:val="20"/>
                <w:u w:val="single"/>
                <w:lang w:eastAsia="en-GB"/>
              </w:rPr>
              <w:t>Practice</w:t>
            </w:r>
          </w:p>
        </w:tc>
        <w:tc>
          <w:tcPr>
            <w:tcW w:w="2260" w:type="dxa"/>
            <w:tcBorders>
              <w:top w:val="single" w:sz="4" w:space="0" w:color="auto"/>
              <w:left w:val="nil"/>
              <w:bottom w:val="single" w:sz="4" w:space="0" w:color="auto"/>
              <w:right w:val="single" w:sz="4" w:space="0" w:color="BFBFBF"/>
            </w:tcBorders>
            <w:shd w:val="clear" w:color="auto" w:fill="auto"/>
            <w:vAlign w:val="center"/>
            <w:hideMark/>
          </w:tcPr>
          <w:p w14:paraId="37C4EBE1" w14:textId="77777777" w:rsidR="00114093" w:rsidRPr="00114093" w:rsidRDefault="00114093" w:rsidP="00114093">
            <w:pPr>
              <w:spacing w:after="0" w:line="240" w:lineRule="auto"/>
              <w:jc w:val="center"/>
              <w:rPr>
                <w:rFonts w:ascii="Calibri" w:eastAsia="Times New Roman" w:hAnsi="Calibri" w:cs="Calibri"/>
                <w:b/>
                <w:bCs/>
                <w:color w:val="000000"/>
                <w:sz w:val="20"/>
                <w:szCs w:val="20"/>
                <w:u w:val="single"/>
                <w:lang w:eastAsia="en-GB"/>
              </w:rPr>
            </w:pPr>
            <w:r w:rsidRPr="00114093">
              <w:rPr>
                <w:rFonts w:ascii="Calibri" w:eastAsia="Times New Roman" w:hAnsi="Calibri" w:cs="Calibri"/>
                <w:b/>
                <w:bCs/>
                <w:color w:val="000000"/>
                <w:sz w:val="20"/>
                <w:szCs w:val="20"/>
                <w:u w:val="single"/>
                <w:lang w:eastAsia="en-GB"/>
              </w:rPr>
              <w:t>Practice Management Team</w:t>
            </w: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14:paraId="1899F081" w14:textId="77777777" w:rsidR="00114093" w:rsidRPr="00114093" w:rsidRDefault="00114093" w:rsidP="00114093">
            <w:pPr>
              <w:spacing w:after="0" w:line="240" w:lineRule="auto"/>
              <w:jc w:val="center"/>
              <w:rPr>
                <w:rFonts w:ascii="Calibri" w:eastAsia="Times New Roman" w:hAnsi="Calibri" w:cs="Calibri"/>
                <w:b/>
                <w:bCs/>
                <w:color w:val="000000"/>
                <w:sz w:val="20"/>
                <w:szCs w:val="20"/>
                <w:u w:val="single"/>
                <w:lang w:eastAsia="en-GB"/>
              </w:rPr>
            </w:pPr>
            <w:r w:rsidRPr="00114093">
              <w:rPr>
                <w:rFonts w:ascii="Calibri" w:eastAsia="Times New Roman" w:hAnsi="Calibri" w:cs="Calibri"/>
                <w:b/>
                <w:bCs/>
                <w:color w:val="000000"/>
                <w:sz w:val="20"/>
                <w:szCs w:val="20"/>
                <w:u w:val="single"/>
                <w:lang w:eastAsia="en-GB"/>
              </w:rPr>
              <w:t>Contact Details</w:t>
            </w:r>
          </w:p>
        </w:tc>
      </w:tr>
      <w:tr w:rsidR="00114093" w:rsidRPr="00114093" w14:paraId="00BE1B1E"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41754B30"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Two Rivers Medical Partnership</w:t>
            </w:r>
          </w:p>
        </w:tc>
        <w:tc>
          <w:tcPr>
            <w:tcW w:w="2260" w:type="dxa"/>
            <w:tcBorders>
              <w:top w:val="nil"/>
              <w:left w:val="nil"/>
              <w:bottom w:val="single" w:sz="4" w:space="0" w:color="BFBFBF"/>
              <w:right w:val="single" w:sz="4" w:space="0" w:color="BFBFBF"/>
            </w:tcBorders>
            <w:shd w:val="clear" w:color="auto" w:fill="auto"/>
            <w:vAlign w:val="center"/>
            <w:hideMark/>
          </w:tcPr>
          <w:p w14:paraId="4BD23E4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 xml:space="preserve">Alison </w:t>
            </w:r>
            <w:proofErr w:type="spellStart"/>
            <w:r w:rsidRPr="00114093">
              <w:rPr>
                <w:rFonts w:ascii="Calibri" w:eastAsia="Times New Roman" w:hAnsi="Calibri" w:cs="Calibri"/>
                <w:color w:val="000000"/>
                <w:sz w:val="20"/>
                <w:szCs w:val="20"/>
                <w:lang w:eastAsia="en-GB"/>
              </w:rPr>
              <w:t>Wogan</w:t>
            </w:r>
            <w:proofErr w:type="spellEnd"/>
          </w:p>
        </w:tc>
        <w:tc>
          <w:tcPr>
            <w:tcW w:w="3380" w:type="dxa"/>
            <w:tcBorders>
              <w:top w:val="nil"/>
              <w:left w:val="nil"/>
              <w:bottom w:val="single" w:sz="4" w:space="0" w:color="BFBFBF"/>
              <w:right w:val="single" w:sz="4" w:space="0" w:color="auto"/>
            </w:tcBorders>
            <w:shd w:val="clear" w:color="auto" w:fill="auto"/>
            <w:vAlign w:val="center"/>
            <w:hideMark/>
          </w:tcPr>
          <w:p w14:paraId="5BAC6C28"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01256 212311</w:t>
            </w:r>
          </w:p>
        </w:tc>
      </w:tr>
      <w:tr w:rsidR="00114093" w:rsidRPr="00114093" w14:paraId="2F5A1C9E"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1823068C"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Shepherds Spring Medical Centre</w:t>
            </w:r>
          </w:p>
        </w:tc>
        <w:tc>
          <w:tcPr>
            <w:tcW w:w="2260" w:type="dxa"/>
            <w:tcBorders>
              <w:top w:val="nil"/>
              <w:left w:val="nil"/>
              <w:bottom w:val="single" w:sz="4" w:space="0" w:color="BFBFBF"/>
              <w:right w:val="single" w:sz="4" w:space="0" w:color="BFBFBF"/>
            </w:tcBorders>
            <w:shd w:val="clear" w:color="auto" w:fill="auto"/>
            <w:vAlign w:val="center"/>
            <w:hideMark/>
          </w:tcPr>
          <w:p w14:paraId="12BEE8A1"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Karen Jenkins &amp; Nicola Robinson</w:t>
            </w:r>
          </w:p>
        </w:tc>
        <w:tc>
          <w:tcPr>
            <w:tcW w:w="3380" w:type="dxa"/>
            <w:tcBorders>
              <w:top w:val="nil"/>
              <w:left w:val="nil"/>
              <w:bottom w:val="single" w:sz="4" w:space="0" w:color="BFBFBF"/>
              <w:right w:val="single" w:sz="4" w:space="0" w:color="auto"/>
            </w:tcBorders>
            <w:shd w:val="clear" w:color="auto" w:fill="auto"/>
            <w:vAlign w:val="center"/>
            <w:hideMark/>
          </w:tcPr>
          <w:p w14:paraId="00BF8950"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01264 310777</w:t>
            </w:r>
          </w:p>
          <w:p w14:paraId="40EF1735" w14:textId="3293A353" w:rsidR="00B14C02" w:rsidRPr="00114093" w:rsidRDefault="00F70D22" w:rsidP="00114093">
            <w:pPr>
              <w:spacing w:after="0" w:line="240" w:lineRule="auto"/>
              <w:jc w:val="center"/>
              <w:rPr>
                <w:rFonts w:ascii="Calibri" w:eastAsia="Times New Roman" w:hAnsi="Calibri" w:cs="Calibri"/>
                <w:color w:val="000000"/>
                <w:sz w:val="20"/>
                <w:szCs w:val="20"/>
                <w:lang w:eastAsia="en-GB"/>
              </w:rPr>
            </w:pPr>
            <w:hyperlink r:id="rId44" w:history="1">
              <w:r w:rsidR="00B14C02">
                <w:rPr>
                  <w:rStyle w:val="Hyperlink"/>
                </w:rPr>
                <w:t>shepherds.springmc@nhs.net</w:t>
              </w:r>
            </w:hyperlink>
          </w:p>
        </w:tc>
      </w:tr>
      <w:tr w:rsidR="00114093" w:rsidRPr="00114093" w14:paraId="186CCC38"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2F0898C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Charlton Hill Surgery</w:t>
            </w:r>
          </w:p>
        </w:tc>
        <w:tc>
          <w:tcPr>
            <w:tcW w:w="2260" w:type="dxa"/>
            <w:tcBorders>
              <w:top w:val="nil"/>
              <w:left w:val="nil"/>
              <w:bottom w:val="single" w:sz="4" w:space="0" w:color="BFBFBF"/>
              <w:right w:val="single" w:sz="4" w:space="0" w:color="BFBFBF"/>
            </w:tcBorders>
            <w:shd w:val="clear" w:color="auto" w:fill="auto"/>
            <w:vAlign w:val="center"/>
            <w:hideMark/>
          </w:tcPr>
          <w:p w14:paraId="77DA4A7B" w14:textId="1040C983"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Adrian Wise</w:t>
            </w:r>
            <w:r w:rsidR="00D705A3">
              <w:rPr>
                <w:rFonts w:ascii="Calibri" w:eastAsia="Times New Roman" w:hAnsi="Calibri" w:cs="Calibri"/>
                <w:color w:val="000000"/>
                <w:sz w:val="20"/>
                <w:szCs w:val="20"/>
                <w:lang w:eastAsia="en-GB"/>
              </w:rPr>
              <w:t xml:space="preserve"> &amp; Yvonne Sheen</w:t>
            </w:r>
          </w:p>
        </w:tc>
        <w:tc>
          <w:tcPr>
            <w:tcW w:w="3380" w:type="dxa"/>
            <w:tcBorders>
              <w:top w:val="nil"/>
              <w:left w:val="nil"/>
              <w:bottom w:val="single" w:sz="4" w:space="0" w:color="BFBFBF"/>
              <w:right w:val="single" w:sz="4" w:space="0" w:color="auto"/>
            </w:tcBorders>
            <w:shd w:val="clear" w:color="auto" w:fill="auto"/>
            <w:vAlign w:val="center"/>
            <w:hideMark/>
          </w:tcPr>
          <w:p w14:paraId="0C684D5E"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01264 337979</w:t>
            </w:r>
            <w:r w:rsidRPr="00114093">
              <w:rPr>
                <w:rFonts w:ascii="Calibri" w:eastAsia="Times New Roman" w:hAnsi="Calibri" w:cs="Calibri"/>
                <w:color w:val="000000"/>
                <w:sz w:val="20"/>
                <w:szCs w:val="20"/>
                <w:lang w:eastAsia="en-GB"/>
              </w:rPr>
              <w:br/>
            </w:r>
            <w:hyperlink r:id="rId45" w:history="1">
              <w:r w:rsidRPr="00480B3D">
                <w:rPr>
                  <w:rStyle w:val="Hyperlink"/>
                  <w:rFonts w:ascii="Calibri" w:eastAsia="Times New Roman" w:hAnsi="Calibri" w:cs="Calibri"/>
                  <w:sz w:val="20"/>
                  <w:szCs w:val="20"/>
                  <w:lang w:eastAsia="en-GB"/>
                </w:rPr>
                <w:t>whccg.charltonhillsurgery@nhs.net</w:t>
              </w:r>
            </w:hyperlink>
            <w:r>
              <w:rPr>
                <w:rFonts w:ascii="Calibri" w:eastAsia="Times New Roman" w:hAnsi="Calibri" w:cs="Calibri"/>
                <w:color w:val="000000"/>
                <w:sz w:val="20"/>
                <w:szCs w:val="20"/>
                <w:lang w:eastAsia="en-GB"/>
              </w:rPr>
              <w:t xml:space="preserve"> </w:t>
            </w:r>
          </w:p>
        </w:tc>
      </w:tr>
      <w:tr w:rsidR="00114093" w:rsidRPr="00114093" w14:paraId="47D9428E"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20E3353F"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Andover Health Centre</w:t>
            </w:r>
          </w:p>
        </w:tc>
        <w:tc>
          <w:tcPr>
            <w:tcW w:w="2260" w:type="dxa"/>
            <w:tcBorders>
              <w:top w:val="nil"/>
              <w:left w:val="nil"/>
              <w:bottom w:val="single" w:sz="4" w:space="0" w:color="BFBFBF"/>
              <w:right w:val="single" w:sz="4" w:space="0" w:color="BFBFBF"/>
            </w:tcBorders>
            <w:shd w:val="clear" w:color="auto" w:fill="auto"/>
            <w:vAlign w:val="center"/>
            <w:hideMark/>
          </w:tcPr>
          <w:p w14:paraId="477E6E81"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Carol Mackie &amp; Amanda Goddard</w:t>
            </w:r>
          </w:p>
        </w:tc>
        <w:tc>
          <w:tcPr>
            <w:tcW w:w="3380" w:type="dxa"/>
            <w:tcBorders>
              <w:top w:val="nil"/>
              <w:left w:val="nil"/>
              <w:bottom w:val="single" w:sz="4" w:space="0" w:color="BFBFBF"/>
              <w:right w:val="single" w:sz="4" w:space="0" w:color="auto"/>
            </w:tcBorders>
            <w:shd w:val="clear" w:color="auto" w:fill="auto"/>
            <w:vAlign w:val="center"/>
            <w:hideMark/>
          </w:tcPr>
          <w:p w14:paraId="586222AE"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01264 321550</w:t>
            </w:r>
            <w:r w:rsidRPr="00114093">
              <w:rPr>
                <w:rFonts w:ascii="Calibri" w:eastAsia="Times New Roman" w:hAnsi="Calibri" w:cs="Calibri"/>
                <w:color w:val="000000"/>
                <w:sz w:val="20"/>
                <w:szCs w:val="20"/>
                <w:lang w:eastAsia="en-GB"/>
              </w:rPr>
              <w:br/>
            </w:r>
            <w:hyperlink r:id="rId46" w:history="1">
              <w:r w:rsidRPr="00480B3D">
                <w:rPr>
                  <w:rStyle w:val="Hyperlink"/>
                  <w:rFonts w:ascii="Calibri" w:eastAsia="Times New Roman" w:hAnsi="Calibri" w:cs="Calibri"/>
                  <w:sz w:val="20"/>
                  <w:szCs w:val="20"/>
                  <w:lang w:eastAsia="en-GB"/>
                </w:rPr>
                <w:t>andoverhc@nhs.net</w:t>
              </w:r>
            </w:hyperlink>
            <w:r>
              <w:rPr>
                <w:rFonts w:ascii="Calibri" w:eastAsia="Times New Roman" w:hAnsi="Calibri" w:cs="Calibri"/>
                <w:color w:val="000000"/>
                <w:sz w:val="20"/>
                <w:szCs w:val="20"/>
                <w:lang w:eastAsia="en-GB"/>
              </w:rPr>
              <w:t xml:space="preserve"> </w:t>
            </w:r>
          </w:p>
        </w:tc>
      </w:tr>
      <w:tr w:rsidR="00114093" w:rsidRPr="00114093" w14:paraId="46BDF10B"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4DB1727"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St Marys Surgery</w:t>
            </w:r>
          </w:p>
        </w:tc>
        <w:tc>
          <w:tcPr>
            <w:tcW w:w="2260" w:type="dxa"/>
            <w:tcBorders>
              <w:top w:val="nil"/>
              <w:left w:val="nil"/>
              <w:bottom w:val="single" w:sz="4" w:space="0" w:color="BFBFBF"/>
              <w:right w:val="single" w:sz="4" w:space="0" w:color="BFBFBF"/>
            </w:tcBorders>
            <w:shd w:val="clear" w:color="auto" w:fill="auto"/>
            <w:vAlign w:val="center"/>
            <w:hideMark/>
          </w:tcPr>
          <w:p w14:paraId="14141DA5"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 xml:space="preserve">Sharon Bicknell, Katie </w:t>
            </w:r>
            <w:proofErr w:type="spellStart"/>
            <w:r w:rsidRPr="00114093">
              <w:rPr>
                <w:rFonts w:ascii="Calibri" w:eastAsia="Times New Roman" w:hAnsi="Calibri" w:cs="Calibri"/>
                <w:color w:val="000000"/>
                <w:sz w:val="20"/>
                <w:szCs w:val="20"/>
                <w:lang w:eastAsia="en-GB"/>
              </w:rPr>
              <w:t>Mulliner</w:t>
            </w:r>
            <w:proofErr w:type="spellEnd"/>
            <w:r w:rsidRPr="00114093">
              <w:rPr>
                <w:rFonts w:ascii="Calibri" w:eastAsia="Times New Roman" w:hAnsi="Calibri" w:cs="Calibri"/>
                <w:color w:val="000000"/>
                <w:sz w:val="20"/>
                <w:szCs w:val="20"/>
                <w:lang w:eastAsia="en-GB"/>
              </w:rPr>
              <w:t xml:space="preserve"> &amp; Maria Woodley</w:t>
            </w:r>
          </w:p>
        </w:tc>
        <w:tc>
          <w:tcPr>
            <w:tcW w:w="3380" w:type="dxa"/>
            <w:tcBorders>
              <w:top w:val="nil"/>
              <w:left w:val="nil"/>
              <w:bottom w:val="single" w:sz="4" w:space="0" w:color="BFBFBF"/>
              <w:right w:val="single" w:sz="4" w:space="0" w:color="auto"/>
            </w:tcBorders>
            <w:shd w:val="clear" w:color="auto" w:fill="auto"/>
            <w:vAlign w:val="center"/>
            <w:hideMark/>
          </w:tcPr>
          <w:p w14:paraId="76D2F096"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01264 361424</w:t>
            </w:r>
          </w:p>
          <w:p w14:paraId="62C1FAC3" w14:textId="2EB4AEF9" w:rsidR="00531E1C" w:rsidRPr="00114093" w:rsidRDefault="00F70D22" w:rsidP="00114093">
            <w:pPr>
              <w:spacing w:after="0" w:line="240" w:lineRule="auto"/>
              <w:jc w:val="center"/>
              <w:rPr>
                <w:rFonts w:ascii="Calibri" w:eastAsia="Times New Roman" w:hAnsi="Calibri" w:cs="Calibri"/>
                <w:color w:val="000000"/>
                <w:sz w:val="20"/>
                <w:szCs w:val="20"/>
                <w:lang w:eastAsia="en-GB"/>
              </w:rPr>
            </w:pPr>
            <w:hyperlink r:id="rId47" w:history="1">
              <w:r w:rsidR="00531E1C" w:rsidRPr="00531E1C">
                <w:rPr>
                  <w:rStyle w:val="Hyperlink"/>
                  <w:sz w:val="20"/>
                </w:rPr>
                <w:t>WHCCG.stmaryssurgery@nhs.net</w:t>
              </w:r>
            </w:hyperlink>
          </w:p>
        </w:tc>
      </w:tr>
      <w:tr w:rsidR="00114093" w:rsidRPr="00114093" w14:paraId="4ACE9261"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FD5038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Adelaide Medical Centre</w:t>
            </w:r>
          </w:p>
        </w:tc>
        <w:tc>
          <w:tcPr>
            <w:tcW w:w="2260" w:type="dxa"/>
            <w:tcBorders>
              <w:top w:val="nil"/>
              <w:left w:val="nil"/>
              <w:bottom w:val="single" w:sz="4" w:space="0" w:color="BFBFBF"/>
              <w:right w:val="single" w:sz="4" w:space="0" w:color="BFBFBF"/>
            </w:tcBorders>
            <w:shd w:val="clear" w:color="auto" w:fill="auto"/>
            <w:vAlign w:val="center"/>
            <w:hideMark/>
          </w:tcPr>
          <w:p w14:paraId="29F5CF74"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David Ferguson &amp; Debbie Turner</w:t>
            </w:r>
          </w:p>
        </w:tc>
        <w:tc>
          <w:tcPr>
            <w:tcW w:w="3380" w:type="dxa"/>
            <w:tcBorders>
              <w:top w:val="nil"/>
              <w:left w:val="nil"/>
              <w:bottom w:val="single" w:sz="4" w:space="0" w:color="BFBFBF"/>
              <w:right w:val="single" w:sz="4" w:space="0" w:color="auto"/>
            </w:tcBorders>
            <w:shd w:val="clear" w:color="auto" w:fill="auto"/>
            <w:vAlign w:val="center"/>
            <w:hideMark/>
          </w:tcPr>
          <w:p w14:paraId="494ABB74"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01264 351144</w:t>
            </w:r>
          </w:p>
          <w:p w14:paraId="5624549B" w14:textId="232E3AF9" w:rsidR="00AD401A" w:rsidRPr="00AD401A" w:rsidRDefault="00F70D22" w:rsidP="00AD401A">
            <w:pPr>
              <w:spacing w:after="0"/>
              <w:jc w:val="center"/>
            </w:pPr>
            <w:hyperlink r:id="rId48" w:history="1">
              <w:r w:rsidR="00AD401A" w:rsidRPr="00AD401A">
                <w:rPr>
                  <w:rStyle w:val="Hyperlink"/>
                  <w:sz w:val="20"/>
                </w:rPr>
                <w:t>WHCCG.AdelaideMedicalCentre-Reception@nhs.net</w:t>
              </w:r>
            </w:hyperlink>
          </w:p>
        </w:tc>
      </w:tr>
      <w:tr w:rsidR="00114093" w:rsidRPr="00114093" w14:paraId="7B95084E"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1D2656F"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Gratton Surgery</w:t>
            </w:r>
          </w:p>
        </w:tc>
        <w:tc>
          <w:tcPr>
            <w:tcW w:w="2260" w:type="dxa"/>
            <w:tcBorders>
              <w:top w:val="nil"/>
              <w:left w:val="nil"/>
              <w:bottom w:val="single" w:sz="4" w:space="0" w:color="BFBFBF"/>
              <w:right w:val="single" w:sz="4" w:space="0" w:color="BFBFBF"/>
            </w:tcBorders>
            <w:shd w:val="clear" w:color="auto" w:fill="auto"/>
            <w:vAlign w:val="center"/>
            <w:hideMark/>
          </w:tcPr>
          <w:p w14:paraId="2F8A3721"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Sarah Butt &amp; Ian Rees</w:t>
            </w:r>
          </w:p>
        </w:tc>
        <w:tc>
          <w:tcPr>
            <w:tcW w:w="3380" w:type="dxa"/>
            <w:tcBorders>
              <w:top w:val="nil"/>
              <w:left w:val="nil"/>
              <w:bottom w:val="single" w:sz="4" w:space="0" w:color="BFBFBF"/>
              <w:right w:val="single" w:sz="4" w:space="0" w:color="auto"/>
            </w:tcBorders>
            <w:shd w:val="clear" w:color="auto" w:fill="auto"/>
            <w:vAlign w:val="center"/>
            <w:hideMark/>
          </w:tcPr>
          <w:p w14:paraId="6471C4B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01962 760394</w:t>
            </w:r>
            <w:r w:rsidRPr="00114093">
              <w:rPr>
                <w:rFonts w:ascii="Calibri" w:eastAsia="Times New Roman" w:hAnsi="Calibri" w:cs="Calibri"/>
                <w:color w:val="000000"/>
                <w:sz w:val="20"/>
                <w:szCs w:val="20"/>
                <w:lang w:eastAsia="en-GB"/>
              </w:rPr>
              <w:br/>
            </w:r>
            <w:hyperlink r:id="rId49" w:history="1">
              <w:r w:rsidRPr="00480B3D">
                <w:rPr>
                  <w:rStyle w:val="Hyperlink"/>
                  <w:rFonts w:ascii="Calibri" w:eastAsia="Times New Roman" w:hAnsi="Calibri" w:cs="Calibri"/>
                  <w:sz w:val="20"/>
                  <w:szCs w:val="20"/>
                  <w:lang w:eastAsia="en-GB"/>
                </w:rPr>
                <w:t>mh.gratton@nhs.net</w:t>
              </w:r>
            </w:hyperlink>
            <w:r>
              <w:rPr>
                <w:rFonts w:ascii="Calibri" w:eastAsia="Times New Roman" w:hAnsi="Calibri" w:cs="Calibri"/>
                <w:color w:val="000000"/>
                <w:sz w:val="20"/>
                <w:szCs w:val="20"/>
                <w:lang w:eastAsia="en-GB"/>
              </w:rPr>
              <w:t xml:space="preserve"> </w:t>
            </w:r>
          </w:p>
        </w:tc>
      </w:tr>
      <w:tr w:rsidR="00114093" w:rsidRPr="00114093" w14:paraId="63E3CFC7"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1F6C9864"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Stockbridge Surgery</w:t>
            </w:r>
          </w:p>
        </w:tc>
        <w:tc>
          <w:tcPr>
            <w:tcW w:w="2260" w:type="dxa"/>
            <w:tcBorders>
              <w:top w:val="nil"/>
              <w:left w:val="nil"/>
              <w:bottom w:val="single" w:sz="4" w:space="0" w:color="BFBFBF"/>
              <w:right w:val="single" w:sz="4" w:space="0" w:color="BFBFBF"/>
            </w:tcBorders>
            <w:shd w:val="clear" w:color="auto" w:fill="auto"/>
            <w:vAlign w:val="center"/>
            <w:hideMark/>
          </w:tcPr>
          <w:p w14:paraId="241EF824"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 xml:space="preserve">Kathy </w:t>
            </w:r>
            <w:proofErr w:type="spellStart"/>
            <w:r w:rsidRPr="00114093">
              <w:rPr>
                <w:rFonts w:ascii="Calibri" w:eastAsia="Times New Roman" w:hAnsi="Calibri" w:cs="Calibri"/>
                <w:color w:val="000000"/>
                <w:sz w:val="20"/>
                <w:szCs w:val="20"/>
                <w:lang w:eastAsia="en-GB"/>
              </w:rPr>
              <w:t>Bracher</w:t>
            </w:r>
            <w:proofErr w:type="spellEnd"/>
            <w:r w:rsidRPr="00114093">
              <w:rPr>
                <w:rFonts w:ascii="Calibri" w:eastAsia="Times New Roman" w:hAnsi="Calibri" w:cs="Calibri"/>
                <w:color w:val="000000"/>
                <w:sz w:val="20"/>
                <w:szCs w:val="20"/>
                <w:lang w:eastAsia="en-GB"/>
              </w:rPr>
              <w:t xml:space="preserve"> &amp; Karen Gallimore</w:t>
            </w:r>
          </w:p>
        </w:tc>
        <w:tc>
          <w:tcPr>
            <w:tcW w:w="3380" w:type="dxa"/>
            <w:tcBorders>
              <w:top w:val="nil"/>
              <w:left w:val="nil"/>
              <w:bottom w:val="single" w:sz="4" w:space="0" w:color="BFBFBF"/>
              <w:right w:val="single" w:sz="4" w:space="0" w:color="auto"/>
            </w:tcBorders>
            <w:shd w:val="clear" w:color="auto" w:fill="auto"/>
            <w:vAlign w:val="center"/>
            <w:hideMark/>
          </w:tcPr>
          <w:p w14:paraId="53223F50"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01264 810524</w:t>
            </w:r>
            <w:r w:rsidRPr="00114093">
              <w:rPr>
                <w:rFonts w:ascii="Calibri" w:eastAsia="Times New Roman" w:hAnsi="Calibri" w:cs="Calibri"/>
                <w:color w:val="000000"/>
                <w:sz w:val="20"/>
                <w:szCs w:val="20"/>
                <w:lang w:eastAsia="en-GB"/>
              </w:rPr>
              <w:br/>
            </w:r>
            <w:hyperlink r:id="rId50" w:history="1">
              <w:r w:rsidRPr="00480B3D">
                <w:rPr>
                  <w:rStyle w:val="Hyperlink"/>
                  <w:rFonts w:ascii="Calibri" w:eastAsia="Times New Roman" w:hAnsi="Calibri" w:cs="Calibri"/>
                  <w:sz w:val="20"/>
                  <w:szCs w:val="20"/>
                  <w:lang w:eastAsia="en-GB"/>
                </w:rPr>
                <w:t>whccg.StockbridgeSurgery@nhs.net</w:t>
              </w:r>
            </w:hyperlink>
            <w:r>
              <w:rPr>
                <w:rFonts w:ascii="Calibri" w:eastAsia="Times New Roman" w:hAnsi="Calibri" w:cs="Calibri"/>
                <w:color w:val="000000"/>
                <w:sz w:val="20"/>
                <w:szCs w:val="20"/>
                <w:lang w:eastAsia="en-GB"/>
              </w:rPr>
              <w:t xml:space="preserve"> </w:t>
            </w:r>
          </w:p>
        </w:tc>
      </w:tr>
      <w:tr w:rsidR="00114093" w:rsidRPr="00114093" w14:paraId="34E0AD09"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35A6FED4"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proofErr w:type="spellStart"/>
            <w:r w:rsidRPr="00114093">
              <w:rPr>
                <w:rFonts w:ascii="Calibri" w:eastAsia="Times New Roman" w:hAnsi="Calibri" w:cs="Calibri"/>
                <w:color w:val="000000"/>
                <w:sz w:val="20"/>
                <w:szCs w:val="20"/>
                <w:lang w:eastAsia="en-GB"/>
              </w:rPr>
              <w:t>Friarsgate</w:t>
            </w:r>
            <w:proofErr w:type="spellEnd"/>
            <w:r w:rsidRPr="00114093">
              <w:rPr>
                <w:rFonts w:ascii="Calibri" w:eastAsia="Times New Roman" w:hAnsi="Calibri" w:cs="Calibri"/>
                <w:color w:val="000000"/>
                <w:sz w:val="20"/>
                <w:szCs w:val="20"/>
                <w:lang w:eastAsia="en-GB"/>
              </w:rPr>
              <w:t xml:space="preserve"> Practice</w:t>
            </w:r>
          </w:p>
        </w:tc>
        <w:tc>
          <w:tcPr>
            <w:tcW w:w="2260" w:type="dxa"/>
            <w:tcBorders>
              <w:top w:val="nil"/>
              <w:left w:val="nil"/>
              <w:bottom w:val="single" w:sz="4" w:space="0" w:color="BFBFBF"/>
              <w:right w:val="single" w:sz="4" w:space="0" w:color="BFBFBF"/>
            </w:tcBorders>
            <w:shd w:val="clear" w:color="auto" w:fill="auto"/>
            <w:vAlign w:val="center"/>
            <w:hideMark/>
          </w:tcPr>
          <w:p w14:paraId="628AD651"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Marc Dryden &amp; Davina Harris</w:t>
            </w:r>
          </w:p>
        </w:tc>
        <w:tc>
          <w:tcPr>
            <w:tcW w:w="3380" w:type="dxa"/>
            <w:tcBorders>
              <w:top w:val="nil"/>
              <w:left w:val="nil"/>
              <w:bottom w:val="single" w:sz="4" w:space="0" w:color="BFBFBF"/>
              <w:right w:val="single" w:sz="4" w:space="0" w:color="auto"/>
            </w:tcBorders>
            <w:shd w:val="clear" w:color="auto" w:fill="auto"/>
            <w:vAlign w:val="center"/>
            <w:hideMark/>
          </w:tcPr>
          <w:p w14:paraId="551D83F4"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01962 871730</w:t>
            </w:r>
          </w:p>
          <w:p w14:paraId="034CD053" w14:textId="3056659C" w:rsidR="00AD401A" w:rsidRPr="00114093" w:rsidRDefault="00F70D22" w:rsidP="00114093">
            <w:pPr>
              <w:spacing w:after="0" w:line="240" w:lineRule="auto"/>
              <w:jc w:val="center"/>
              <w:rPr>
                <w:rFonts w:ascii="Calibri" w:eastAsia="Times New Roman" w:hAnsi="Calibri" w:cs="Calibri"/>
                <w:color w:val="000000"/>
                <w:sz w:val="20"/>
                <w:szCs w:val="20"/>
                <w:lang w:eastAsia="en-GB"/>
              </w:rPr>
            </w:pPr>
            <w:hyperlink r:id="rId51" w:history="1">
              <w:r w:rsidR="00AD401A" w:rsidRPr="00AD401A">
                <w:rPr>
                  <w:rStyle w:val="Hyperlink"/>
                  <w:sz w:val="20"/>
                </w:rPr>
                <w:t>WHCCG.FriarsgatePractice-Admin@nhs.net</w:t>
              </w:r>
            </w:hyperlink>
          </w:p>
        </w:tc>
      </w:tr>
      <w:tr w:rsidR="00114093" w:rsidRPr="00114093" w14:paraId="07D3B01B"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2A5B048B"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St Paul's Surgery</w:t>
            </w:r>
          </w:p>
        </w:tc>
        <w:tc>
          <w:tcPr>
            <w:tcW w:w="2260" w:type="dxa"/>
            <w:tcBorders>
              <w:top w:val="nil"/>
              <w:left w:val="nil"/>
              <w:bottom w:val="single" w:sz="4" w:space="0" w:color="BFBFBF"/>
              <w:right w:val="single" w:sz="4" w:space="0" w:color="BFBFBF"/>
            </w:tcBorders>
            <w:shd w:val="clear" w:color="auto" w:fill="auto"/>
            <w:vAlign w:val="center"/>
            <w:hideMark/>
          </w:tcPr>
          <w:p w14:paraId="00CA23E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 xml:space="preserve">Phillip </w:t>
            </w:r>
            <w:proofErr w:type="spellStart"/>
            <w:r w:rsidRPr="00114093">
              <w:rPr>
                <w:rFonts w:ascii="Calibri" w:eastAsia="Times New Roman" w:hAnsi="Calibri" w:cs="Calibri"/>
                <w:color w:val="000000"/>
                <w:sz w:val="20"/>
                <w:szCs w:val="20"/>
                <w:lang w:eastAsia="en-GB"/>
              </w:rPr>
              <w:t>Heiden</w:t>
            </w:r>
            <w:proofErr w:type="spellEnd"/>
          </w:p>
        </w:tc>
        <w:tc>
          <w:tcPr>
            <w:tcW w:w="3380" w:type="dxa"/>
            <w:tcBorders>
              <w:top w:val="nil"/>
              <w:left w:val="nil"/>
              <w:bottom w:val="single" w:sz="4" w:space="0" w:color="BFBFBF"/>
              <w:right w:val="single" w:sz="4" w:space="0" w:color="auto"/>
            </w:tcBorders>
            <w:shd w:val="clear" w:color="auto" w:fill="auto"/>
            <w:vAlign w:val="center"/>
            <w:hideMark/>
          </w:tcPr>
          <w:p w14:paraId="12A05E5C"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01962 853599</w:t>
            </w:r>
          </w:p>
          <w:p w14:paraId="65D06C32" w14:textId="257B5F64" w:rsidR="00AD401A" w:rsidRPr="00AD401A" w:rsidRDefault="00F70D22" w:rsidP="00AD401A">
            <w:pPr>
              <w:spacing w:after="0"/>
              <w:jc w:val="center"/>
              <w:rPr>
                <w:color w:val="1F497D"/>
              </w:rPr>
            </w:pPr>
            <w:hyperlink r:id="rId52" w:history="1">
              <w:r w:rsidR="00AD401A" w:rsidRPr="00AD401A">
                <w:rPr>
                  <w:rStyle w:val="Hyperlink"/>
                  <w:sz w:val="20"/>
                </w:rPr>
                <w:t>Whccg.stpaulssurgery-admin@nhs.net</w:t>
              </w:r>
            </w:hyperlink>
          </w:p>
        </w:tc>
      </w:tr>
      <w:tr w:rsidR="00114093" w:rsidRPr="00114093" w14:paraId="6B73F4E9"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F17B700"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St Clements Surgery</w:t>
            </w:r>
          </w:p>
        </w:tc>
        <w:tc>
          <w:tcPr>
            <w:tcW w:w="2260" w:type="dxa"/>
            <w:tcBorders>
              <w:top w:val="nil"/>
              <w:left w:val="nil"/>
              <w:bottom w:val="single" w:sz="4" w:space="0" w:color="BFBFBF"/>
              <w:right w:val="single" w:sz="4" w:space="0" w:color="BFBFBF"/>
            </w:tcBorders>
            <w:shd w:val="clear" w:color="auto" w:fill="auto"/>
            <w:vAlign w:val="center"/>
            <w:hideMark/>
          </w:tcPr>
          <w:p w14:paraId="2BD467DF"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Sarah Roberts &amp; Fay Johnson</w:t>
            </w:r>
          </w:p>
        </w:tc>
        <w:tc>
          <w:tcPr>
            <w:tcW w:w="3380" w:type="dxa"/>
            <w:tcBorders>
              <w:top w:val="nil"/>
              <w:left w:val="nil"/>
              <w:bottom w:val="single" w:sz="4" w:space="0" w:color="BFBFBF"/>
              <w:right w:val="single" w:sz="4" w:space="0" w:color="auto"/>
            </w:tcBorders>
            <w:shd w:val="clear" w:color="auto" w:fill="auto"/>
            <w:vAlign w:val="center"/>
            <w:hideMark/>
          </w:tcPr>
          <w:p w14:paraId="0EA1ACEF"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01962 852211</w:t>
            </w:r>
            <w:r w:rsidRPr="00114093">
              <w:rPr>
                <w:rFonts w:ascii="Calibri" w:eastAsia="Times New Roman" w:hAnsi="Calibri" w:cs="Calibri"/>
                <w:color w:val="000000"/>
                <w:sz w:val="20"/>
                <w:szCs w:val="20"/>
                <w:lang w:eastAsia="en-GB"/>
              </w:rPr>
              <w:br/>
            </w:r>
            <w:hyperlink r:id="rId53" w:history="1">
              <w:r w:rsidRPr="00480B3D">
                <w:rPr>
                  <w:rStyle w:val="Hyperlink"/>
                  <w:rFonts w:ascii="Calibri" w:eastAsia="Times New Roman" w:hAnsi="Calibri" w:cs="Calibri"/>
                  <w:sz w:val="20"/>
                  <w:szCs w:val="20"/>
                  <w:lang w:eastAsia="en-GB"/>
                </w:rPr>
                <w:t>whccg.StClementsSurgery@nhs.net</w:t>
              </w:r>
            </w:hyperlink>
            <w:r>
              <w:rPr>
                <w:rFonts w:ascii="Calibri" w:eastAsia="Times New Roman" w:hAnsi="Calibri" w:cs="Calibri"/>
                <w:color w:val="000000"/>
                <w:sz w:val="20"/>
                <w:szCs w:val="20"/>
                <w:lang w:eastAsia="en-GB"/>
              </w:rPr>
              <w:t xml:space="preserve"> </w:t>
            </w:r>
          </w:p>
        </w:tc>
      </w:tr>
      <w:tr w:rsidR="00114093" w:rsidRPr="00114093" w14:paraId="5B547C41"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A876F4D"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Mansfield Park Surgery</w:t>
            </w:r>
          </w:p>
        </w:tc>
        <w:tc>
          <w:tcPr>
            <w:tcW w:w="2260" w:type="dxa"/>
            <w:tcBorders>
              <w:top w:val="nil"/>
              <w:left w:val="nil"/>
              <w:bottom w:val="single" w:sz="4" w:space="0" w:color="BFBFBF"/>
              <w:right w:val="single" w:sz="4" w:space="0" w:color="BFBFBF"/>
            </w:tcBorders>
            <w:shd w:val="clear" w:color="auto" w:fill="auto"/>
            <w:vAlign w:val="center"/>
            <w:hideMark/>
          </w:tcPr>
          <w:p w14:paraId="18C5C31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Michele Bunce &amp; Louise Webb</w:t>
            </w:r>
          </w:p>
        </w:tc>
        <w:tc>
          <w:tcPr>
            <w:tcW w:w="3380" w:type="dxa"/>
            <w:tcBorders>
              <w:top w:val="nil"/>
              <w:left w:val="nil"/>
              <w:bottom w:val="single" w:sz="4" w:space="0" w:color="BFBFBF"/>
              <w:right w:val="single" w:sz="4" w:space="0" w:color="auto"/>
            </w:tcBorders>
            <w:shd w:val="clear" w:color="auto" w:fill="auto"/>
            <w:vAlign w:val="center"/>
            <w:hideMark/>
          </w:tcPr>
          <w:p w14:paraId="75DA8606"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01420 562922</w:t>
            </w:r>
          </w:p>
        </w:tc>
      </w:tr>
      <w:tr w:rsidR="00114093" w:rsidRPr="00114093" w14:paraId="52524C17"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532FAEFE"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Alresford Surgery</w:t>
            </w:r>
          </w:p>
        </w:tc>
        <w:tc>
          <w:tcPr>
            <w:tcW w:w="2260" w:type="dxa"/>
            <w:tcBorders>
              <w:top w:val="nil"/>
              <w:left w:val="nil"/>
              <w:bottom w:val="single" w:sz="4" w:space="0" w:color="BFBFBF"/>
              <w:right w:val="single" w:sz="4" w:space="0" w:color="BFBFBF"/>
            </w:tcBorders>
            <w:shd w:val="clear" w:color="auto" w:fill="auto"/>
            <w:vAlign w:val="center"/>
            <w:hideMark/>
          </w:tcPr>
          <w:p w14:paraId="675916E5"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Michael Ott</w:t>
            </w:r>
          </w:p>
        </w:tc>
        <w:tc>
          <w:tcPr>
            <w:tcW w:w="3380" w:type="dxa"/>
            <w:tcBorders>
              <w:top w:val="nil"/>
              <w:left w:val="nil"/>
              <w:bottom w:val="single" w:sz="4" w:space="0" w:color="BFBFBF"/>
              <w:right w:val="single" w:sz="4" w:space="0" w:color="auto"/>
            </w:tcBorders>
            <w:shd w:val="clear" w:color="auto" w:fill="auto"/>
            <w:vAlign w:val="center"/>
            <w:hideMark/>
          </w:tcPr>
          <w:p w14:paraId="3978698F"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01962 732345</w:t>
            </w:r>
          </w:p>
          <w:p w14:paraId="5FD03A1D" w14:textId="5D943A97" w:rsidR="00200AAE" w:rsidRPr="00114093" w:rsidRDefault="00F70D22" w:rsidP="00114093">
            <w:pPr>
              <w:spacing w:after="0" w:line="240" w:lineRule="auto"/>
              <w:jc w:val="center"/>
              <w:rPr>
                <w:rFonts w:ascii="Calibri" w:eastAsia="Times New Roman" w:hAnsi="Calibri" w:cs="Calibri"/>
                <w:color w:val="000000"/>
                <w:sz w:val="20"/>
                <w:szCs w:val="20"/>
                <w:lang w:eastAsia="en-GB"/>
              </w:rPr>
            </w:pPr>
            <w:hyperlink r:id="rId54" w:history="1">
              <w:r w:rsidR="00200AAE" w:rsidRPr="00F02932">
                <w:rPr>
                  <w:rStyle w:val="Hyperlink"/>
                  <w:rFonts w:ascii="Calibri" w:eastAsia="Times New Roman" w:hAnsi="Calibri" w:cs="Calibri"/>
                  <w:sz w:val="20"/>
                  <w:szCs w:val="20"/>
                  <w:lang w:eastAsia="en-GB"/>
                </w:rPr>
                <w:t>admin.alresford@nhs.net</w:t>
              </w:r>
            </w:hyperlink>
          </w:p>
        </w:tc>
      </w:tr>
      <w:tr w:rsidR="00114093" w:rsidRPr="00114093" w14:paraId="55B76827"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3A3DFB3A"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 xml:space="preserve">West </w:t>
            </w:r>
            <w:proofErr w:type="spellStart"/>
            <w:r w:rsidRPr="00114093">
              <w:rPr>
                <w:rFonts w:ascii="Calibri" w:eastAsia="Times New Roman" w:hAnsi="Calibri" w:cs="Calibri"/>
                <w:color w:val="000000"/>
                <w:sz w:val="20"/>
                <w:szCs w:val="20"/>
                <w:lang w:eastAsia="en-GB"/>
              </w:rPr>
              <w:t>Meon</w:t>
            </w:r>
            <w:proofErr w:type="spellEnd"/>
            <w:r w:rsidRPr="00114093">
              <w:rPr>
                <w:rFonts w:ascii="Calibri" w:eastAsia="Times New Roman" w:hAnsi="Calibri" w:cs="Calibri"/>
                <w:color w:val="000000"/>
                <w:sz w:val="20"/>
                <w:szCs w:val="20"/>
                <w:lang w:eastAsia="en-GB"/>
              </w:rPr>
              <w:t xml:space="preserve"> Surgery</w:t>
            </w:r>
          </w:p>
        </w:tc>
        <w:tc>
          <w:tcPr>
            <w:tcW w:w="2260" w:type="dxa"/>
            <w:tcBorders>
              <w:top w:val="nil"/>
              <w:left w:val="nil"/>
              <w:bottom w:val="single" w:sz="4" w:space="0" w:color="BFBFBF"/>
              <w:right w:val="single" w:sz="4" w:space="0" w:color="BFBFBF"/>
            </w:tcBorders>
            <w:shd w:val="clear" w:color="auto" w:fill="auto"/>
            <w:vAlign w:val="center"/>
            <w:hideMark/>
          </w:tcPr>
          <w:p w14:paraId="76DBB6FC"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Steve Baxter</w:t>
            </w:r>
          </w:p>
        </w:tc>
        <w:tc>
          <w:tcPr>
            <w:tcW w:w="3380" w:type="dxa"/>
            <w:tcBorders>
              <w:top w:val="nil"/>
              <w:left w:val="nil"/>
              <w:bottom w:val="single" w:sz="4" w:space="0" w:color="BFBFBF"/>
              <w:right w:val="single" w:sz="4" w:space="0" w:color="auto"/>
            </w:tcBorders>
            <w:shd w:val="clear" w:color="auto" w:fill="auto"/>
            <w:vAlign w:val="center"/>
            <w:hideMark/>
          </w:tcPr>
          <w:p w14:paraId="6607D65C"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01730 829333</w:t>
            </w:r>
            <w:r w:rsidRPr="00114093">
              <w:rPr>
                <w:rFonts w:ascii="Calibri" w:eastAsia="Times New Roman" w:hAnsi="Calibri" w:cs="Calibri"/>
                <w:color w:val="000000"/>
                <w:sz w:val="20"/>
                <w:szCs w:val="20"/>
                <w:lang w:eastAsia="en-GB"/>
              </w:rPr>
              <w:br/>
            </w:r>
            <w:hyperlink r:id="rId55" w:history="1">
              <w:r w:rsidRPr="00480B3D">
                <w:rPr>
                  <w:rStyle w:val="Hyperlink"/>
                  <w:rFonts w:ascii="Calibri" w:eastAsia="Times New Roman" w:hAnsi="Calibri" w:cs="Calibri"/>
                  <w:sz w:val="20"/>
                  <w:szCs w:val="20"/>
                  <w:lang w:eastAsia="en-GB"/>
                </w:rPr>
                <w:t>whccg.westmeonsurgery@nhs.net</w:t>
              </w:r>
            </w:hyperlink>
            <w:r>
              <w:rPr>
                <w:rFonts w:ascii="Calibri" w:eastAsia="Times New Roman" w:hAnsi="Calibri" w:cs="Calibri"/>
                <w:color w:val="000000"/>
                <w:sz w:val="20"/>
                <w:szCs w:val="20"/>
                <w:lang w:eastAsia="en-GB"/>
              </w:rPr>
              <w:t xml:space="preserve"> </w:t>
            </w:r>
          </w:p>
        </w:tc>
      </w:tr>
      <w:tr w:rsidR="00114093" w:rsidRPr="00114093" w14:paraId="56DCF137"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8238D1C"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Twyford Surgery</w:t>
            </w:r>
          </w:p>
        </w:tc>
        <w:tc>
          <w:tcPr>
            <w:tcW w:w="2260" w:type="dxa"/>
            <w:tcBorders>
              <w:top w:val="nil"/>
              <w:left w:val="nil"/>
              <w:bottom w:val="single" w:sz="4" w:space="0" w:color="BFBFBF"/>
              <w:right w:val="single" w:sz="4" w:space="0" w:color="BFBFBF"/>
            </w:tcBorders>
            <w:shd w:val="clear" w:color="auto" w:fill="auto"/>
            <w:vAlign w:val="center"/>
            <w:hideMark/>
          </w:tcPr>
          <w:p w14:paraId="06E96F6D"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Bob Marks &amp; Hayley Wade</w:t>
            </w:r>
          </w:p>
        </w:tc>
        <w:tc>
          <w:tcPr>
            <w:tcW w:w="3380" w:type="dxa"/>
            <w:tcBorders>
              <w:top w:val="nil"/>
              <w:left w:val="nil"/>
              <w:bottom w:val="single" w:sz="4" w:space="0" w:color="BFBFBF"/>
              <w:right w:val="single" w:sz="4" w:space="0" w:color="auto"/>
            </w:tcBorders>
            <w:shd w:val="clear" w:color="auto" w:fill="auto"/>
            <w:vAlign w:val="center"/>
            <w:hideMark/>
          </w:tcPr>
          <w:p w14:paraId="751B2C38"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01962 712906</w:t>
            </w:r>
          </w:p>
          <w:p w14:paraId="44644CA3" w14:textId="73F1490B" w:rsidR="007845B6" w:rsidRPr="00114093" w:rsidRDefault="00F70D22" w:rsidP="00114093">
            <w:pPr>
              <w:spacing w:after="0" w:line="240" w:lineRule="auto"/>
              <w:jc w:val="center"/>
              <w:rPr>
                <w:rFonts w:ascii="Calibri" w:eastAsia="Times New Roman" w:hAnsi="Calibri" w:cs="Calibri"/>
                <w:color w:val="000000"/>
                <w:sz w:val="20"/>
                <w:szCs w:val="20"/>
                <w:lang w:eastAsia="en-GB"/>
              </w:rPr>
            </w:pPr>
            <w:hyperlink r:id="rId56" w:history="1">
              <w:r w:rsidR="007845B6" w:rsidRPr="007845B6">
                <w:rPr>
                  <w:rStyle w:val="Hyperlink"/>
                  <w:sz w:val="20"/>
                </w:rPr>
                <w:t>WHCCG.twyfordsurgery@nhs.net</w:t>
              </w:r>
            </w:hyperlink>
          </w:p>
        </w:tc>
      </w:tr>
      <w:tr w:rsidR="00114093" w:rsidRPr="00114093" w14:paraId="07890F9D"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751EA950"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proofErr w:type="spellStart"/>
            <w:r w:rsidRPr="00114093">
              <w:rPr>
                <w:rFonts w:ascii="Calibri" w:eastAsia="Times New Roman" w:hAnsi="Calibri" w:cs="Calibri"/>
                <w:color w:val="000000"/>
                <w:sz w:val="20"/>
                <w:szCs w:val="20"/>
                <w:lang w:eastAsia="en-GB"/>
              </w:rPr>
              <w:t>Stokewood</w:t>
            </w:r>
            <w:proofErr w:type="spellEnd"/>
            <w:r w:rsidRPr="00114093">
              <w:rPr>
                <w:rFonts w:ascii="Calibri" w:eastAsia="Times New Roman" w:hAnsi="Calibri" w:cs="Calibri"/>
                <w:color w:val="000000"/>
                <w:sz w:val="20"/>
                <w:szCs w:val="20"/>
                <w:lang w:eastAsia="en-GB"/>
              </w:rPr>
              <w:t xml:space="preserve"> Surgery</w:t>
            </w:r>
          </w:p>
        </w:tc>
        <w:tc>
          <w:tcPr>
            <w:tcW w:w="2260" w:type="dxa"/>
            <w:tcBorders>
              <w:top w:val="nil"/>
              <w:left w:val="nil"/>
              <w:bottom w:val="single" w:sz="4" w:space="0" w:color="BFBFBF"/>
              <w:right w:val="single" w:sz="4" w:space="0" w:color="BFBFBF"/>
            </w:tcBorders>
            <w:shd w:val="clear" w:color="auto" w:fill="auto"/>
            <w:vAlign w:val="center"/>
            <w:hideMark/>
          </w:tcPr>
          <w:p w14:paraId="34525634"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Deborah Humphries</w:t>
            </w:r>
          </w:p>
        </w:tc>
        <w:tc>
          <w:tcPr>
            <w:tcW w:w="3380" w:type="dxa"/>
            <w:tcBorders>
              <w:top w:val="nil"/>
              <w:left w:val="nil"/>
              <w:bottom w:val="single" w:sz="4" w:space="0" w:color="BFBFBF"/>
              <w:right w:val="single" w:sz="4" w:space="0" w:color="auto"/>
            </w:tcBorders>
            <w:shd w:val="clear" w:color="auto" w:fill="auto"/>
            <w:vAlign w:val="center"/>
            <w:hideMark/>
          </w:tcPr>
          <w:p w14:paraId="55C1D158"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02380 692000</w:t>
            </w:r>
            <w:r w:rsidRPr="00114093">
              <w:rPr>
                <w:rFonts w:ascii="Calibri" w:eastAsia="Times New Roman" w:hAnsi="Calibri" w:cs="Calibri"/>
                <w:color w:val="000000"/>
                <w:sz w:val="20"/>
                <w:szCs w:val="20"/>
                <w:lang w:eastAsia="en-GB"/>
              </w:rPr>
              <w:br/>
            </w:r>
            <w:hyperlink r:id="rId57" w:history="1">
              <w:r w:rsidRPr="00480B3D">
                <w:rPr>
                  <w:rStyle w:val="Hyperlink"/>
                  <w:rFonts w:ascii="Calibri" w:eastAsia="Times New Roman" w:hAnsi="Calibri" w:cs="Calibri"/>
                  <w:sz w:val="20"/>
                  <w:szCs w:val="20"/>
                  <w:lang w:eastAsia="en-GB"/>
                </w:rPr>
                <w:t>whccg.stokewoodsurgery@nhs.net</w:t>
              </w:r>
            </w:hyperlink>
            <w:r>
              <w:rPr>
                <w:rFonts w:ascii="Calibri" w:eastAsia="Times New Roman" w:hAnsi="Calibri" w:cs="Calibri"/>
                <w:color w:val="000000"/>
                <w:sz w:val="20"/>
                <w:szCs w:val="20"/>
                <w:lang w:eastAsia="en-GB"/>
              </w:rPr>
              <w:t xml:space="preserve"> </w:t>
            </w:r>
          </w:p>
        </w:tc>
      </w:tr>
      <w:tr w:rsidR="00114093" w:rsidRPr="00114093" w14:paraId="1DC98DD5" w14:textId="77777777" w:rsidTr="00114093">
        <w:trPr>
          <w:trHeight w:val="660"/>
        </w:trPr>
        <w:tc>
          <w:tcPr>
            <w:tcW w:w="2140" w:type="dxa"/>
            <w:tcBorders>
              <w:top w:val="nil"/>
              <w:left w:val="single" w:sz="4" w:space="0" w:color="auto"/>
              <w:bottom w:val="single" w:sz="4" w:space="0" w:color="BFBFBF"/>
              <w:right w:val="single" w:sz="4" w:space="0" w:color="BFBFBF"/>
            </w:tcBorders>
            <w:shd w:val="clear" w:color="auto" w:fill="auto"/>
            <w:vAlign w:val="center"/>
            <w:hideMark/>
          </w:tcPr>
          <w:p w14:paraId="3028AA11"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lastRenderedPageBreak/>
              <w:t>Bishops Waltham Surgery</w:t>
            </w:r>
          </w:p>
        </w:tc>
        <w:tc>
          <w:tcPr>
            <w:tcW w:w="2260" w:type="dxa"/>
            <w:tcBorders>
              <w:top w:val="nil"/>
              <w:left w:val="nil"/>
              <w:bottom w:val="single" w:sz="4" w:space="0" w:color="BFBFBF"/>
              <w:right w:val="single" w:sz="4" w:space="0" w:color="BFBFBF"/>
            </w:tcBorders>
            <w:shd w:val="clear" w:color="auto" w:fill="auto"/>
            <w:vAlign w:val="center"/>
            <w:hideMark/>
          </w:tcPr>
          <w:p w14:paraId="23111236"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Adrienne Ely</w:t>
            </w:r>
          </w:p>
        </w:tc>
        <w:tc>
          <w:tcPr>
            <w:tcW w:w="3380" w:type="dxa"/>
            <w:tcBorders>
              <w:top w:val="nil"/>
              <w:left w:val="nil"/>
              <w:bottom w:val="single" w:sz="4" w:space="0" w:color="BFBFBF"/>
              <w:right w:val="single" w:sz="4" w:space="0" w:color="auto"/>
            </w:tcBorders>
            <w:shd w:val="clear" w:color="auto" w:fill="auto"/>
            <w:vAlign w:val="center"/>
            <w:hideMark/>
          </w:tcPr>
          <w:p w14:paraId="7E4AD918" w14:textId="77777777" w:rsid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01489 892288</w:t>
            </w:r>
          </w:p>
          <w:p w14:paraId="60F478C2" w14:textId="3DE3C1A4" w:rsidR="00374924" w:rsidRPr="00114093" w:rsidRDefault="00F70D22" w:rsidP="00114093">
            <w:pPr>
              <w:spacing w:after="0" w:line="240" w:lineRule="auto"/>
              <w:jc w:val="center"/>
              <w:rPr>
                <w:rFonts w:ascii="Calibri" w:eastAsia="Times New Roman" w:hAnsi="Calibri" w:cs="Calibri"/>
                <w:color w:val="000000"/>
                <w:sz w:val="20"/>
                <w:szCs w:val="20"/>
                <w:lang w:eastAsia="en-GB"/>
              </w:rPr>
            </w:pPr>
            <w:hyperlink r:id="rId58" w:history="1">
              <w:r w:rsidR="00374924" w:rsidRPr="00374924">
                <w:rPr>
                  <w:rStyle w:val="Hyperlink"/>
                  <w:sz w:val="20"/>
                </w:rPr>
                <w:t>whccg.bwsurgery@nhs.net</w:t>
              </w:r>
            </w:hyperlink>
          </w:p>
        </w:tc>
      </w:tr>
      <w:tr w:rsidR="00114093" w:rsidRPr="00114093" w14:paraId="1A80C3B2" w14:textId="77777777" w:rsidTr="00114093">
        <w:trPr>
          <w:trHeight w:val="660"/>
        </w:trPr>
        <w:tc>
          <w:tcPr>
            <w:tcW w:w="2140" w:type="dxa"/>
            <w:tcBorders>
              <w:top w:val="nil"/>
              <w:left w:val="single" w:sz="4" w:space="0" w:color="auto"/>
              <w:bottom w:val="single" w:sz="4" w:space="0" w:color="auto"/>
              <w:right w:val="single" w:sz="4" w:space="0" w:color="BFBFBF"/>
            </w:tcBorders>
            <w:shd w:val="clear" w:color="auto" w:fill="auto"/>
            <w:vAlign w:val="center"/>
            <w:hideMark/>
          </w:tcPr>
          <w:p w14:paraId="5852F8AC"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Wickham Surgery</w:t>
            </w:r>
          </w:p>
        </w:tc>
        <w:tc>
          <w:tcPr>
            <w:tcW w:w="2260" w:type="dxa"/>
            <w:tcBorders>
              <w:top w:val="nil"/>
              <w:left w:val="nil"/>
              <w:bottom w:val="single" w:sz="4" w:space="0" w:color="auto"/>
              <w:right w:val="single" w:sz="4" w:space="0" w:color="BFBFBF"/>
            </w:tcBorders>
            <w:shd w:val="clear" w:color="auto" w:fill="auto"/>
            <w:vAlign w:val="center"/>
            <w:hideMark/>
          </w:tcPr>
          <w:p w14:paraId="021AC597"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Ed Kennedy, Amy Fisher &amp; Sam Williams</w:t>
            </w:r>
          </w:p>
        </w:tc>
        <w:tc>
          <w:tcPr>
            <w:tcW w:w="3380" w:type="dxa"/>
            <w:tcBorders>
              <w:top w:val="nil"/>
              <w:left w:val="nil"/>
              <w:bottom w:val="single" w:sz="4" w:space="0" w:color="auto"/>
              <w:right w:val="single" w:sz="4" w:space="0" w:color="auto"/>
            </w:tcBorders>
            <w:shd w:val="clear" w:color="auto" w:fill="auto"/>
            <w:vAlign w:val="center"/>
            <w:hideMark/>
          </w:tcPr>
          <w:p w14:paraId="581AE2EF" w14:textId="77777777" w:rsidR="00114093" w:rsidRPr="00114093" w:rsidRDefault="00114093" w:rsidP="00114093">
            <w:pPr>
              <w:spacing w:after="0" w:line="240" w:lineRule="auto"/>
              <w:jc w:val="center"/>
              <w:rPr>
                <w:rFonts w:ascii="Calibri" w:eastAsia="Times New Roman" w:hAnsi="Calibri" w:cs="Calibri"/>
                <w:color w:val="000000"/>
                <w:sz w:val="20"/>
                <w:szCs w:val="20"/>
                <w:lang w:eastAsia="en-GB"/>
              </w:rPr>
            </w:pPr>
            <w:r w:rsidRPr="00114093">
              <w:rPr>
                <w:rFonts w:ascii="Calibri" w:eastAsia="Times New Roman" w:hAnsi="Calibri" w:cs="Calibri"/>
                <w:color w:val="000000"/>
                <w:sz w:val="20"/>
                <w:szCs w:val="20"/>
                <w:lang w:eastAsia="en-GB"/>
              </w:rPr>
              <w:t>01329 833121</w:t>
            </w:r>
            <w:r w:rsidRPr="00114093">
              <w:rPr>
                <w:rFonts w:ascii="Calibri" w:eastAsia="Times New Roman" w:hAnsi="Calibri" w:cs="Calibri"/>
                <w:color w:val="000000"/>
                <w:sz w:val="20"/>
                <w:szCs w:val="20"/>
                <w:lang w:eastAsia="en-GB"/>
              </w:rPr>
              <w:br/>
            </w:r>
            <w:hyperlink r:id="rId59" w:history="1">
              <w:r w:rsidRPr="00480B3D">
                <w:rPr>
                  <w:rStyle w:val="Hyperlink"/>
                  <w:rFonts w:ascii="Calibri" w:eastAsia="Times New Roman" w:hAnsi="Calibri" w:cs="Calibri"/>
                  <w:sz w:val="20"/>
                  <w:szCs w:val="20"/>
                  <w:lang w:eastAsia="en-GB"/>
                </w:rPr>
                <w:t>WHCCG.wickhamsurgery@nhs.net</w:t>
              </w:r>
            </w:hyperlink>
            <w:r>
              <w:rPr>
                <w:rFonts w:ascii="Calibri" w:eastAsia="Times New Roman" w:hAnsi="Calibri" w:cs="Calibri"/>
                <w:color w:val="000000"/>
                <w:sz w:val="20"/>
                <w:szCs w:val="20"/>
                <w:lang w:eastAsia="en-GB"/>
              </w:rPr>
              <w:t xml:space="preserve"> </w:t>
            </w:r>
          </w:p>
        </w:tc>
      </w:tr>
    </w:tbl>
    <w:p w14:paraId="58E0381D" w14:textId="77777777" w:rsidR="00114093" w:rsidRDefault="00114093" w:rsidP="00E464A4">
      <w:pPr>
        <w:spacing w:after="0" w:line="240" w:lineRule="auto"/>
        <w:rPr>
          <w:rFonts w:eastAsia="Times New Roman" w:cstheme="minorHAnsi"/>
          <w:b/>
          <w:bCs/>
          <w:color w:val="212B32"/>
          <w:sz w:val="24"/>
          <w:szCs w:val="24"/>
          <w:lang w:eastAsia="en-GB"/>
        </w:rPr>
      </w:pPr>
    </w:p>
    <w:sectPr w:rsidR="00114093" w:rsidSect="00D83691">
      <w:headerReference w:type="default" r:id="rId60"/>
      <w:footerReference w:type="default" r:id="rId61"/>
      <w:pgSz w:w="11906" w:h="16838" w:code="9"/>
      <w:pgMar w:top="1440" w:right="1440" w:bottom="113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C0ED" w14:textId="77777777" w:rsidR="00725A7F" w:rsidRDefault="00725A7F" w:rsidP="009877E5">
      <w:pPr>
        <w:spacing w:after="0" w:line="240" w:lineRule="auto"/>
      </w:pPr>
      <w:r>
        <w:separator/>
      </w:r>
    </w:p>
  </w:endnote>
  <w:endnote w:type="continuationSeparator" w:id="0">
    <w:p w14:paraId="4E1229B7" w14:textId="77777777" w:rsidR="00725A7F" w:rsidRDefault="00725A7F" w:rsidP="0098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9E59" w14:textId="58A053E2" w:rsidR="00614499" w:rsidRDefault="00F70D22">
    <w:pPr>
      <w:pStyle w:val="Footer"/>
      <w:rPr>
        <w:color w:val="000000" w:themeColor="text1"/>
        <w:sz w:val="24"/>
        <w:szCs w:val="24"/>
      </w:rPr>
    </w:pPr>
    <w:sdt>
      <w:sdtPr>
        <w:rPr>
          <w:color w:val="000000" w:themeColor="text1"/>
          <w:sz w:val="24"/>
          <w:szCs w:val="24"/>
        </w:rPr>
        <w:alias w:val="Author"/>
        <w:id w:val="54214575"/>
        <w:placeholder>
          <w:docPart w:val="9383210CCB0D4A01B2AC7F55CA518EA0"/>
        </w:placeholder>
        <w:dataBinding w:prefixMappings="xmlns:ns0='http://schemas.openxmlformats.org/package/2006/metadata/core-properties' xmlns:ns1='http://purl.org/dc/elements/1.1/'" w:xpath="/ns0:coreProperties[1]/ns1:creator[1]" w:storeItemID="{6C3C8BC8-F283-45AE-878A-BAB7291924A1}"/>
        <w:text/>
      </w:sdtPr>
      <w:sdtEndPr/>
      <w:sdtContent>
        <w:r w:rsidR="00D83691">
          <w:rPr>
            <w:color w:val="000000" w:themeColor="text1"/>
            <w:sz w:val="24"/>
            <w:szCs w:val="24"/>
          </w:rPr>
          <w:t>July</w:t>
        </w:r>
        <w:r w:rsidR="00614499">
          <w:rPr>
            <w:color w:val="000000" w:themeColor="text1"/>
            <w:sz w:val="24"/>
            <w:szCs w:val="24"/>
          </w:rPr>
          <w:t xml:space="preserve"> 2019</w:t>
        </w:r>
      </w:sdtContent>
    </w:sdt>
  </w:p>
  <w:p w14:paraId="33189D84" w14:textId="77777777" w:rsidR="00614499" w:rsidRDefault="00614499">
    <w:pPr>
      <w:pStyle w:val="Footer"/>
    </w:pPr>
    <w:r>
      <w:rPr>
        <w:noProof/>
        <w:lang w:eastAsia="en-GB"/>
      </w:rPr>
      <mc:AlternateContent>
        <mc:Choice Requires="wps">
          <w:drawing>
            <wp:anchor distT="0" distB="0" distL="114300" distR="114300" simplePos="0" relativeHeight="251659264" behindDoc="0" locked="0" layoutInCell="1" allowOverlap="1" wp14:anchorId="24753E55" wp14:editId="40E50E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F4C457A" w14:textId="77777777" w:rsidR="00614499" w:rsidRDefault="00614499">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C67925">
                            <w:rPr>
                              <w:rFonts w:asciiTheme="majorHAnsi" w:hAnsiTheme="majorHAnsi"/>
                              <w:noProof/>
                              <w:color w:val="000000" w:themeColor="text1"/>
                              <w:sz w:val="40"/>
                              <w:szCs w:val="40"/>
                            </w:rPr>
                            <w:t>12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753E55"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7F4C457A" w14:textId="77777777" w:rsidR="00614499" w:rsidRDefault="00614499">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C67925">
                      <w:rPr>
                        <w:rFonts w:asciiTheme="majorHAnsi" w:hAnsiTheme="majorHAnsi"/>
                        <w:noProof/>
                        <w:color w:val="000000" w:themeColor="text1"/>
                        <w:sz w:val="40"/>
                        <w:szCs w:val="40"/>
                      </w:rPr>
                      <w:t>12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2E74E892" wp14:editId="560B01AE">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E3AD4A1"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644B" w14:textId="77777777" w:rsidR="00725A7F" w:rsidRDefault="00725A7F" w:rsidP="009877E5">
      <w:pPr>
        <w:spacing w:after="0" w:line="240" w:lineRule="auto"/>
      </w:pPr>
      <w:r>
        <w:separator/>
      </w:r>
    </w:p>
  </w:footnote>
  <w:footnote w:type="continuationSeparator" w:id="0">
    <w:p w14:paraId="077F21EA" w14:textId="77777777" w:rsidR="00725A7F" w:rsidRDefault="00725A7F" w:rsidP="00987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D0AA" w14:textId="138DE274" w:rsidR="00D83691" w:rsidRDefault="006F2A56" w:rsidP="00D83691">
    <w:pPr>
      <w:pStyle w:val="Header"/>
    </w:pPr>
    <w:r>
      <w:rPr>
        <w:noProof/>
        <w:lang w:eastAsia="en-GB"/>
      </w:rPr>
      <w:drawing>
        <wp:inline distT="0" distB="0" distL="0" distR="0" wp14:anchorId="45352B32" wp14:editId="23C6F9B4">
          <wp:extent cx="1638300" cy="819150"/>
          <wp:effectExtent l="0" t="0" r="0" b="0"/>
          <wp:docPr id="2" name="Picture 2" descr="FG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 Logo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r w:rsidR="00D83691">
      <w:rPr>
        <w:b/>
      </w:rPr>
      <w:tab/>
    </w:r>
    <w:r w:rsidR="00D83691">
      <w:rPr>
        <w:b/>
      </w:rPr>
      <w:tab/>
    </w:r>
    <w:r w:rsidR="00D83691">
      <w:rPr>
        <w:noProof/>
        <w:lang w:eastAsia="en-GB"/>
      </w:rPr>
      <w:drawing>
        <wp:inline distT="0" distB="0" distL="0" distR="0" wp14:anchorId="3A0FE8B1" wp14:editId="1C4C9CB1">
          <wp:extent cx="2649238" cy="456998"/>
          <wp:effectExtent l="0" t="0" r="0" b="635"/>
          <wp:docPr id="1" name="Picture 1" descr="C:\Users\Andrew.winks\AppData\Local\Microsoft\Windows\Temporary Internet Files\Content.Outlook\UYTO42M0\logo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winks\AppData\Local\Microsoft\Windows\Temporary Internet Files\Content.Outlook\UYTO42M0\logo_nam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65199" cy="459751"/>
                  </a:xfrm>
                  <a:prstGeom prst="rect">
                    <a:avLst/>
                  </a:prstGeom>
                  <a:noFill/>
                  <a:ln>
                    <a:noFill/>
                  </a:ln>
                </pic:spPr>
              </pic:pic>
            </a:graphicData>
          </a:graphic>
        </wp:inline>
      </w:drawing>
    </w:r>
  </w:p>
  <w:p w14:paraId="43799C0B" w14:textId="77777777" w:rsidR="00614499" w:rsidRPr="009877E5" w:rsidRDefault="00614499" w:rsidP="009877E5">
    <w:pPr>
      <w:pStyle w:val="Header"/>
      <w:jc w:val="center"/>
      <w:rPr>
        <w:b/>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825"/>
    <w:multiLevelType w:val="multilevel"/>
    <w:tmpl w:val="8CE21D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8B36313"/>
    <w:multiLevelType w:val="hybridMultilevel"/>
    <w:tmpl w:val="48A42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96F6F"/>
    <w:multiLevelType w:val="multilevel"/>
    <w:tmpl w:val="8CE21D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AC853FA"/>
    <w:multiLevelType w:val="hybridMultilevel"/>
    <w:tmpl w:val="A74EFBA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0E0339E5"/>
    <w:multiLevelType w:val="multilevel"/>
    <w:tmpl w:val="78F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0A56"/>
    <w:multiLevelType w:val="hybridMultilevel"/>
    <w:tmpl w:val="78A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75523E"/>
    <w:multiLevelType w:val="hybridMultilevel"/>
    <w:tmpl w:val="38244D90"/>
    <w:lvl w:ilvl="0" w:tplc="AC1E90F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F593E"/>
    <w:multiLevelType w:val="hybridMultilevel"/>
    <w:tmpl w:val="E0D6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63EAF"/>
    <w:multiLevelType w:val="multilevel"/>
    <w:tmpl w:val="E08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415D4"/>
    <w:multiLevelType w:val="hybridMultilevel"/>
    <w:tmpl w:val="FD08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029D9"/>
    <w:multiLevelType w:val="multilevel"/>
    <w:tmpl w:val="8CE21D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3EAD355C"/>
    <w:multiLevelType w:val="hybridMultilevel"/>
    <w:tmpl w:val="7C08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34281"/>
    <w:multiLevelType w:val="hybridMultilevel"/>
    <w:tmpl w:val="0616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45615"/>
    <w:multiLevelType w:val="hybridMultilevel"/>
    <w:tmpl w:val="5002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C487A"/>
    <w:multiLevelType w:val="multilevel"/>
    <w:tmpl w:val="727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711C7"/>
    <w:multiLevelType w:val="hybridMultilevel"/>
    <w:tmpl w:val="600C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27A82"/>
    <w:multiLevelType w:val="multilevel"/>
    <w:tmpl w:val="38244D90"/>
    <w:lvl w:ilvl="0">
      <w:numFmt w:val="bullet"/>
      <w:lvlText w:val="•"/>
      <w:lvlJc w:val="left"/>
      <w:pPr>
        <w:ind w:left="1080" w:hanging="72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E7E5C7B"/>
    <w:multiLevelType w:val="multilevel"/>
    <w:tmpl w:val="24343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653E0"/>
    <w:multiLevelType w:val="multilevel"/>
    <w:tmpl w:val="1F30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337C56"/>
    <w:multiLevelType w:val="multilevel"/>
    <w:tmpl w:val="38244D90"/>
    <w:lvl w:ilvl="0">
      <w:numFmt w:val="bullet"/>
      <w:lvlText w:val="•"/>
      <w:lvlJc w:val="left"/>
      <w:pPr>
        <w:ind w:left="1080" w:hanging="72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9"/>
  </w:num>
  <w:num w:numId="4">
    <w:abstractNumId w:val="5"/>
  </w:num>
  <w:num w:numId="5">
    <w:abstractNumId w:val="19"/>
  </w:num>
  <w:num w:numId="6">
    <w:abstractNumId w:val="8"/>
  </w:num>
  <w:num w:numId="7">
    <w:abstractNumId w:val="12"/>
  </w:num>
  <w:num w:numId="8">
    <w:abstractNumId w:val="14"/>
  </w:num>
  <w:num w:numId="9">
    <w:abstractNumId w:val="13"/>
  </w:num>
  <w:num w:numId="10">
    <w:abstractNumId w:val="2"/>
  </w:num>
  <w:num w:numId="11">
    <w:abstractNumId w:val="1"/>
  </w:num>
  <w:num w:numId="12">
    <w:abstractNumId w:val="0"/>
  </w:num>
  <w:num w:numId="13">
    <w:abstractNumId w:val="6"/>
  </w:num>
  <w:num w:numId="14">
    <w:abstractNumId w:val="11"/>
  </w:num>
  <w:num w:numId="15">
    <w:abstractNumId w:val="7"/>
  </w:num>
  <w:num w:numId="16">
    <w:abstractNumId w:val="17"/>
  </w:num>
  <w:num w:numId="17">
    <w:abstractNumId w:val="20"/>
  </w:num>
  <w:num w:numId="18">
    <w:abstractNumId w:val="3"/>
  </w:num>
  <w:num w:numId="19">
    <w:abstractNumId w:val="1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60"/>
    <w:rsid w:val="00056ABB"/>
    <w:rsid w:val="00060E5B"/>
    <w:rsid w:val="00064EE9"/>
    <w:rsid w:val="000A537B"/>
    <w:rsid w:val="000D0F30"/>
    <w:rsid w:val="000D6B36"/>
    <w:rsid w:val="000F3FC9"/>
    <w:rsid w:val="00114093"/>
    <w:rsid w:val="0012790C"/>
    <w:rsid w:val="00137168"/>
    <w:rsid w:val="00137986"/>
    <w:rsid w:val="001421A1"/>
    <w:rsid w:val="00174854"/>
    <w:rsid w:val="00192B05"/>
    <w:rsid w:val="00193FAC"/>
    <w:rsid w:val="001C1B80"/>
    <w:rsid w:val="00200AAE"/>
    <w:rsid w:val="00272D01"/>
    <w:rsid w:val="002A33B9"/>
    <w:rsid w:val="002A5B07"/>
    <w:rsid w:val="002B39AD"/>
    <w:rsid w:val="002C051E"/>
    <w:rsid w:val="002D6E60"/>
    <w:rsid w:val="00312EBF"/>
    <w:rsid w:val="0032467A"/>
    <w:rsid w:val="00325C23"/>
    <w:rsid w:val="003317D6"/>
    <w:rsid w:val="00374924"/>
    <w:rsid w:val="00381302"/>
    <w:rsid w:val="00384CAB"/>
    <w:rsid w:val="003866E3"/>
    <w:rsid w:val="003E7945"/>
    <w:rsid w:val="003F32EF"/>
    <w:rsid w:val="003F4E3D"/>
    <w:rsid w:val="003F5EB5"/>
    <w:rsid w:val="00460BA7"/>
    <w:rsid w:val="00487544"/>
    <w:rsid w:val="004B4E2B"/>
    <w:rsid w:val="005054CE"/>
    <w:rsid w:val="00523300"/>
    <w:rsid w:val="00531E1C"/>
    <w:rsid w:val="00532C69"/>
    <w:rsid w:val="0054331F"/>
    <w:rsid w:val="00555B31"/>
    <w:rsid w:val="0057402A"/>
    <w:rsid w:val="0057678E"/>
    <w:rsid w:val="005A1BFF"/>
    <w:rsid w:val="005E35D6"/>
    <w:rsid w:val="00614499"/>
    <w:rsid w:val="00622E8C"/>
    <w:rsid w:val="00686AF8"/>
    <w:rsid w:val="006C1DE9"/>
    <w:rsid w:val="006C3E42"/>
    <w:rsid w:val="006F2A56"/>
    <w:rsid w:val="00700160"/>
    <w:rsid w:val="00724348"/>
    <w:rsid w:val="00725A7F"/>
    <w:rsid w:val="0074400F"/>
    <w:rsid w:val="00755185"/>
    <w:rsid w:val="00766461"/>
    <w:rsid w:val="007845B6"/>
    <w:rsid w:val="007E355A"/>
    <w:rsid w:val="00825A88"/>
    <w:rsid w:val="00852025"/>
    <w:rsid w:val="008553F9"/>
    <w:rsid w:val="00883E7D"/>
    <w:rsid w:val="008B72E0"/>
    <w:rsid w:val="008E1F82"/>
    <w:rsid w:val="008E6B6D"/>
    <w:rsid w:val="00903A88"/>
    <w:rsid w:val="00903E69"/>
    <w:rsid w:val="009319EE"/>
    <w:rsid w:val="00940BEB"/>
    <w:rsid w:val="009569F1"/>
    <w:rsid w:val="009877E5"/>
    <w:rsid w:val="009931EE"/>
    <w:rsid w:val="009958ED"/>
    <w:rsid w:val="009E0031"/>
    <w:rsid w:val="009F404D"/>
    <w:rsid w:val="009F6881"/>
    <w:rsid w:val="00A1510B"/>
    <w:rsid w:val="00A16272"/>
    <w:rsid w:val="00A17BD1"/>
    <w:rsid w:val="00A20216"/>
    <w:rsid w:val="00A46949"/>
    <w:rsid w:val="00A74AD9"/>
    <w:rsid w:val="00A83B36"/>
    <w:rsid w:val="00AA1496"/>
    <w:rsid w:val="00AC7BBA"/>
    <w:rsid w:val="00AD401A"/>
    <w:rsid w:val="00AD44B5"/>
    <w:rsid w:val="00AD6A91"/>
    <w:rsid w:val="00AF00AB"/>
    <w:rsid w:val="00AF3282"/>
    <w:rsid w:val="00B14C02"/>
    <w:rsid w:val="00B26A66"/>
    <w:rsid w:val="00B36554"/>
    <w:rsid w:val="00B54433"/>
    <w:rsid w:val="00B640C0"/>
    <w:rsid w:val="00BB0AD0"/>
    <w:rsid w:val="00BB7490"/>
    <w:rsid w:val="00C11658"/>
    <w:rsid w:val="00C2018C"/>
    <w:rsid w:val="00C443F7"/>
    <w:rsid w:val="00C51E98"/>
    <w:rsid w:val="00C67925"/>
    <w:rsid w:val="00CA19F1"/>
    <w:rsid w:val="00CC4D45"/>
    <w:rsid w:val="00CC566B"/>
    <w:rsid w:val="00CD22D8"/>
    <w:rsid w:val="00CD4FE2"/>
    <w:rsid w:val="00D057C5"/>
    <w:rsid w:val="00D2383B"/>
    <w:rsid w:val="00D6316D"/>
    <w:rsid w:val="00D661B0"/>
    <w:rsid w:val="00D705A3"/>
    <w:rsid w:val="00D8314E"/>
    <w:rsid w:val="00D83691"/>
    <w:rsid w:val="00D85F27"/>
    <w:rsid w:val="00DA71DF"/>
    <w:rsid w:val="00DA7B4A"/>
    <w:rsid w:val="00DC3415"/>
    <w:rsid w:val="00E37CB7"/>
    <w:rsid w:val="00E464A4"/>
    <w:rsid w:val="00E46B78"/>
    <w:rsid w:val="00E74835"/>
    <w:rsid w:val="00E93A56"/>
    <w:rsid w:val="00EB55B9"/>
    <w:rsid w:val="00EE1607"/>
    <w:rsid w:val="00F45241"/>
    <w:rsid w:val="00F6355C"/>
    <w:rsid w:val="00F70D22"/>
    <w:rsid w:val="00F779DB"/>
    <w:rsid w:val="00F85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0CF809"/>
  <w15:docId w15:val="{C3BDBBB1-907F-469E-987C-D7708BD3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6E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54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E60"/>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D6E60"/>
    <w:rPr>
      <w:b/>
      <w:bCs/>
    </w:rPr>
  </w:style>
  <w:style w:type="paragraph" w:styleId="NormalWeb">
    <w:name w:val="Normal (Web)"/>
    <w:basedOn w:val="Normal"/>
    <w:uiPriority w:val="99"/>
    <w:unhideWhenUsed/>
    <w:rsid w:val="002D6E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D6E60"/>
    <w:rPr>
      <w:color w:val="0000FF"/>
      <w:u w:val="single"/>
    </w:rPr>
  </w:style>
  <w:style w:type="paragraph" w:styleId="BalloonText">
    <w:name w:val="Balloon Text"/>
    <w:basedOn w:val="Normal"/>
    <w:link w:val="BalloonTextChar"/>
    <w:uiPriority w:val="99"/>
    <w:semiHidden/>
    <w:unhideWhenUsed/>
    <w:rsid w:val="002D6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60"/>
    <w:rPr>
      <w:rFonts w:ascii="Tahoma" w:hAnsi="Tahoma" w:cs="Tahoma"/>
      <w:sz w:val="16"/>
      <w:szCs w:val="16"/>
    </w:rPr>
  </w:style>
  <w:style w:type="paragraph" w:styleId="Header">
    <w:name w:val="header"/>
    <w:basedOn w:val="Normal"/>
    <w:link w:val="HeaderChar"/>
    <w:uiPriority w:val="99"/>
    <w:unhideWhenUsed/>
    <w:rsid w:val="00987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7E5"/>
  </w:style>
  <w:style w:type="paragraph" w:styleId="Footer">
    <w:name w:val="footer"/>
    <w:basedOn w:val="Normal"/>
    <w:link w:val="FooterChar"/>
    <w:uiPriority w:val="99"/>
    <w:unhideWhenUsed/>
    <w:rsid w:val="00987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7E5"/>
  </w:style>
  <w:style w:type="paragraph" w:customStyle="1" w:styleId="AB630D60F59F403CB531B268FE76FA17">
    <w:name w:val="AB630D60F59F403CB531B268FE76FA17"/>
    <w:rsid w:val="009877E5"/>
    <w:rPr>
      <w:rFonts w:eastAsiaTheme="minorEastAsia"/>
      <w:lang w:val="en-US" w:eastAsia="ja-JP"/>
    </w:rPr>
  </w:style>
  <w:style w:type="paragraph" w:customStyle="1" w:styleId="538552DCBB0F4C4BB087ED922D6A6322">
    <w:name w:val="538552DCBB0F4C4BB087ED922D6A6322"/>
    <w:rsid w:val="009877E5"/>
    <w:rPr>
      <w:rFonts w:eastAsiaTheme="minorEastAsia"/>
      <w:lang w:val="en-US" w:eastAsia="ja-JP"/>
    </w:rPr>
  </w:style>
  <w:style w:type="paragraph" w:styleId="Revision">
    <w:name w:val="Revision"/>
    <w:hidden/>
    <w:uiPriority w:val="99"/>
    <w:semiHidden/>
    <w:rsid w:val="00523300"/>
    <w:pPr>
      <w:spacing w:after="0" w:line="240" w:lineRule="auto"/>
    </w:pPr>
  </w:style>
  <w:style w:type="character" w:styleId="CommentReference">
    <w:name w:val="annotation reference"/>
    <w:basedOn w:val="DefaultParagraphFont"/>
    <w:uiPriority w:val="99"/>
    <w:semiHidden/>
    <w:unhideWhenUsed/>
    <w:rsid w:val="00523300"/>
    <w:rPr>
      <w:sz w:val="16"/>
      <w:szCs w:val="16"/>
    </w:rPr>
  </w:style>
  <w:style w:type="paragraph" w:styleId="CommentText">
    <w:name w:val="annotation text"/>
    <w:basedOn w:val="Normal"/>
    <w:link w:val="CommentTextChar"/>
    <w:uiPriority w:val="99"/>
    <w:unhideWhenUsed/>
    <w:rsid w:val="00523300"/>
    <w:pPr>
      <w:spacing w:line="240" w:lineRule="auto"/>
    </w:pPr>
    <w:rPr>
      <w:sz w:val="20"/>
      <w:szCs w:val="20"/>
    </w:rPr>
  </w:style>
  <w:style w:type="character" w:customStyle="1" w:styleId="CommentTextChar">
    <w:name w:val="Comment Text Char"/>
    <w:basedOn w:val="DefaultParagraphFont"/>
    <w:link w:val="CommentText"/>
    <w:uiPriority w:val="99"/>
    <w:rsid w:val="00523300"/>
    <w:rPr>
      <w:sz w:val="20"/>
      <w:szCs w:val="20"/>
    </w:rPr>
  </w:style>
  <w:style w:type="paragraph" w:styleId="CommentSubject">
    <w:name w:val="annotation subject"/>
    <w:basedOn w:val="CommentText"/>
    <w:next w:val="CommentText"/>
    <w:link w:val="CommentSubjectChar"/>
    <w:uiPriority w:val="99"/>
    <w:semiHidden/>
    <w:unhideWhenUsed/>
    <w:rsid w:val="00523300"/>
    <w:rPr>
      <w:b/>
      <w:bCs/>
    </w:rPr>
  </w:style>
  <w:style w:type="character" w:customStyle="1" w:styleId="CommentSubjectChar">
    <w:name w:val="Comment Subject Char"/>
    <w:basedOn w:val="CommentTextChar"/>
    <w:link w:val="CommentSubject"/>
    <w:uiPriority w:val="99"/>
    <w:semiHidden/>
    <w:rsid w:val="00523300"/>
    <w:rPr>
      <w:b/>
      <w:bCs/>
      <w:sz w:val="20"/>
      <w:szCs w:val="20"/>
    </w:rPr>
  </w:style>
  <w:style w:type="character" w:styleId="FollowedHyperlink">
    <w:name w:val="FollowedHyperlink"/>
    <w:basedOn w:val="DefaultParagraphFont"/>
    <w:uiPriority w:val="99"/>
    <w:semiHidden/>
    <w:unhideWhenUsed/>
    <w:rsid w:val="00384CAB"/>
    <w:rPr>
      <w:color w:val="800080" w:themeColor="followedHyperlink"/>
      <w:u w:val="single"/>
    </w:rPr>
  </w:style>
  <w:style w:type="paragraph" w:styleId="ListParagraph">
    <w:name w:val="List Paragraph"/>
    <w:basedOn w:val="Normal"/>
    <w:uiPriority w:val="34"/>
    <w:qFormat/>
    <w:rsid w:val="0057402A"/>
    <w:pPr>
      <w:ind w:left="720"/>
      <w:contextualSpacing/>
    </w:pPr>
  </w:style>
  <w:style w:type="character" w:customStyle="1" w:styleId="Heading2Char">
    <w:name w:val="Heading 2 Char"/>
    <w:basedOn w:val="DefaultParagraphFont"/>
    <w:link w:val="Heading2"/>
    <w:uiPriority w:val="9"/>
    <w:semiHidden/>
    <w:rsid w:val="00B54433"/>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2B39AD"/>
  </w:style>
  <w:style w:type="character" w:styleId="Emphasis">
    <w:name w:val="Emphasis"/>
    <w:basedOn w:val="DefaultParagraphFont"/>
    <w:uiPriority w:val="20"/>
    <w:qFormat/>
    <w:rsid w:val="00312EBF"/>
    <w:rPr>
      <w:i/>
      <w:iCs/>
    </w:rPr>
  </w:style>
  <w:style w:type="character" w:styleId="UnresolvedMention">
    <w:name w:val="Unresolved Mention"/>
    <w:basedOn w:val="DefaultParagraphFont"/>
    <w:uiPriority w:val="99"/>
    <w:semiHidden/>
    <w:unhideWhenUsed/>
    <w:rsid w:val="00460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4025">
      <w:bodyDiv w:val="1"/>
      <w:marLeft w:val="0"/>
      <w:marRight w:val="0"/>
      <w:marTop w:val="0"/>
      <w:marBottom w:val="0"/>
      <w:divBdr>
        <w:top w:val="none" w:sz="0" w:space="0" w:color="auto"/>
        <w:left w:val="none" w:sz="0" w:space="0" w:color="auto"/>
        <w:bottom w:val="none" w:sz="0" w:space="0" w:color="auto"/>
        <w:right w:val="none" w:sz="0" w:space="0" w:color="auto"/>
      </w:divBdr>
    </w:div>
    <w:div w:id="132527740">
      <w:bodyDiv w:val="1"/>
      <w:marLeft w:val="0"/>
      <w:marRight w:val="0"/>
      <w:marTop w:val="0"/>
      <w:marBottom w:val="0"/>
      <w:divBdr>
        <w:top w:val="none" w:sz="0" w:space="0" w:color="auto"/>
        <w:left w:val="none" w:sz="0" w:space="0" w:color="auto"/>
        <w:bottom w:val="none" w:sz="0" w:space="0" w:color="auto"/>
        <w:right w:val="none" w:sz="0" w:space="0" w:color="auto"/>
      </w:divBdr>
    </w:div>
    <w:div w:id="137966563">
      <w:bodyDiv w:val="1"/>
      <w:marLeft w:val="0"/>
      <w:marRight w:val="0"/>
      <w:marTop w:val="0"/>
      <w:marBottom w:val="0"/>
      <w:divBdr>
        <w:top w:val="none" w:sz="0" w:space="0" w:color="auto"/>
        <w:left w:val="none" w:sz="0" w:space="0" w:color="auto"/>
        <w:bottom w:val="none" w:sz="0" w:space="0" w:color="auto"/>
        <w:right w:val="none" w:sz="0" w:space="0" w:color="auto"/>
      </w:divBdr>
    </w:div>
    <w:div w:id="170722574">
      <w:bodyDiv w:val="1"/>
      <w:marLeft w:val="0"/>
      <w:marRight w:val="0"/>
      <w:marTop w:val="0"/>
      <w:marBottom w:val="0"/>
      <w:divBdr>
        <w:top w:val="none" w:sz="0" w:space="0" w:color="auto"/>
        <w:left w:val="none" w:sz="0" w:space="0" w:color="auto"/>
        <w:bottom w:val="none" w:sz="0" w:space="0" w:color="auto"/>
        <w:right w:val="none" w:sz="0" w:space="0" w:color="auto"/>
      </w:divBdr>
    </w:div>
    <w:div w:id="175267771">
      <w:bodyDiv w:val="1"/>
      <w:marLeft w:val="0"/>
      <w:marRight w:val="0"/>
      <w:marTop w:val="0"/>
      <w:marBottom w:val="0"/>
      <w:divBdr>
        <w:top w:val="none" w:sz="0" w:space="0" w:color="auto"/>
        <w:left w:val="none" w:sz="0" w:space="0" w:color="auto"/>
        <w:bottom w:val="none" w:sz="0" w:space="0" w:color="auto"/>
        <w:right w:val="none" w:sz="0" w:space="0" w:color="auto"/>
      </w:divBdr>
    </w:div>
    <w:div w:id="298267013">
      <w:bodyDiv w:val="1"/>
      <w:marLeft w:val="0"/>
      <w:marRight w:val="0"/>
      <w:marTop w:val="0"/>
      <w:marBottom w:val="0"/>
      <w:divBdr>
        <w:top w:val="none" w:sz="0" w:space="0" w:color="auto"/>
        <w:left w:val="none" w:sz="0" w:space="0" w:color="auto"/>
        <w:bottom w:val="none" w:sz="0" w:space="0" w:color="auto"/>
        <w:right w:val="none" w:sz="0" w:space="0" w:color="auto"/>
      </w:divBdr>
    </w:div>
    <w:div w:id="305552929">
      <w:bodyDiv w:val="1"/>
      <w:marLeft w:val="0"/>
      <w:marRight w:val="0"/>
      <w:marTop w:val="0"/>
      <w:marBottom w:val="0"/>
      <w:divBdr>
        <w:top w:val="none" w:sz="0" w:space="0" w:color="auto"/>
        <w:left w:val="none" w:sz="0" w:space="0" w:color="auto"/>
        <w:bottom w:val="none" w:sz="0" w:space="0" w:color="auto"/>
        <w:right w:val="none" w:sz="0" w:space="0" w:color="auto"/>
      </w:divBdr>
    </w:div>
    <w:div w:id="312639389">
      <w:bodyDiv w:val="1"/>
      <w:marLeft w:val="0"/>
      <w:marRight w:val="0"/>
      <w:marTop w:val="0"/>
      <w:marBottom w:val="0"/>
      <w:divBdr>
        <w:top w:val="none" w:sz="0" w:space="0" w:color="auto"/>
        <w:left w:val="none" w:sz="0" w:space="0" w:color="auto"/>
        <w:bottom w:val="none" w:sz="0" w:space="0" w:color="auto"/>
        <w:right w:val="none" w:sz="0" w:space="0" w:color="auto"/>
      </w:divBdr>
    </w:div>
    <w:div w:id="387656239">
      <w:bodyDiv w:val="1"/>
      <w:marLeft w:val="0"/>
      <w:marRight w:val="0"/>
      <w:marTop w:val="0"/>
      <w:marBottom w:val="0"/>
      <w:divBdr>
        <w:top w:val="none" w:sz="0" w:space="0" w:color="auto"/>
        <w:left w:val="none" w:sz="0" w:space="0" w:color="auto"/>
        <w:bottom w:val="none" w:sz="0" w:space="0" w:color="auto"/>
        <w:right w:val="none" w:sz="0" w:space="0" w:color="auto"/>
      </w:divBdr>
    </w:div>
    <w:div w:id="562757888">
      <w:bodyDiv w:val="1"/>
      <w:marLeft w:val="0"/>
      <w:marRight w:val="0"/>
      <w:marTop w:val="0"/>
      <w:marBottom w:val="0"/>
      <w:divBdr>
        <w:top w:val="none" w:sz="0" w:space="0" w:color="auto"/>
        <w:left w:val="none" w:sz="0" w:space="0" w:color="auto"/>
        <w:bottom w:val="none" w:sz="0" w:space="0" w:color="auto"/>
        <w:right w:val="none" w:sz="0" w:space="0" w:color="auto"/>
      </w:divBdr>
    </w:div>
    <w:div w:id="587495228">
      <w:bodyDiv w:val="1"/>
      <w:marLeft w:val="0"/>
      <w:marRight w:val="0"/>
      <w:marTop w:val="0"/>
      <w:marBottom w:val="0"/>
      <w:divBdr>
        <w:top w:val="none" w:sz="0" w:space="0" w:color="auto"/>
        <w:left w:val="none" w:sz="0" w:space="0" w:color="auto"/>
        <w:bottom w:val="none" w:sz="0" w:space="0" w:color="auto"/>
        <w:right w:val="none" w:sz="0" w:space="0" w:color="auto"/>
      </w:divBdr>
    </w:div>
    <w:div w:id="610629429">
      <w:bodyDiv w:val="1"/>
      <w:marLeft w:val="0"/>
      <w:marRight w:val="0"/>
      <w:marTop w:val="0"/>
      <w:marBottom w:val="0"/>
      <w:divBdr>
        <w:top w:val="none" w:sz="0" w:space="0" w:color="auto"/>
        <w:left w:val="none" w:sz="0" w:space="0" w:color="auto"/>
        <w:bottom w:val="none" w:sz="0" w:space="0" w:color="auto"/>
        <w:right w:val="none" w:sz="0" w:space="0" w:color="auto"/>
      </w:divBdr>
    </w:div>
    <w:div w:id="658075400">
      <w:bodyDiv w:val="1"/>
      <w:marLeft w:val="0"/>
      <w:marRight w:val="0"/>
      <w:marTop w:val="0"/>
      <w:marBottom w:val="0"/>
      <w:divBdr>
        <w:top w:val="none" w:sz="0" w:space="0" w:color="auto"/>
        <w:left w:val="none" w:sz="0" w:space="0" w:color="auto"/>
        <w:bottom w:val="none" w:sz="0" w:space="0" w:color="auto"/>
        <w:right w:val="none" w:sz="0" w:space="0" w:color="auto"/>
      </w:divBdr>
      <w:divsChild>
        <w:div w:id="1907496969">
          <w:marLeft w:val="0"/>
          <w:marRight w:val="0"/>
          <w:marTop w:val="300"/>
          <w:marBottom w:val="0"/>
          <w:divBdr>
            <w:top w:val="none" w:sz="0" w:space="0" w:color="auto"/>
            <w:left w:val="none" w:sz="0" w:space="0" w:color="auto"/>
            <w:bottom w:val="none" w:sz="0" w:space="0" w:color="auto"/>
            <w:right w:val="none" w:sz="0" w:space="0" w:color="auto"/>
          </w:divBdr>
        </w:div>
      </w:divsChild>
    </w:div>
    <w:div w:id="809782325">
      <w:bodyDiv w:val="1"/>
      <w:marLeft w:val="0"/>
      <w:marRight w:val="0"/>
      <w:marTop w:val="0"/>
      <w:marBottom w:val="0"/>
      <w:divBdr>
        <w:top w:val="none" w:sz="0" w:space="0" w:color="auto"/>
        <w:left w:val="none" w:sz="0" w:space="0" w:color="auto"/>
        <w:bottom w:val="none" w:sz="0" w:space="0" w:color="auto"/>
        <w:right w:val="none" w:sz="0" w:space="0" w:color="auto"/>
      </w:divBdr>
    </w:div>
    <w:div w:id="950016059">
      <w:bodyDiv w:val="1"/>
      <w:marLeft w:val="0"/>
      <w:marRight w:val="0"/>
      <w:marTop w:val="0"/>
      <w:marBottom w:val="0"/>
      <w:divBdr>
        <w:top w:val="none" w:sz="0" w:space="0" w:color="auto"/>
        <w:left w:val="none" w:sz="0" w:space="0" w:color="auto"/>
        <w:bottom w:val="none" w:sz="0" w:space="0" w:color="auto"/>
        <w:right w:val="none" w:sz="0" w:space="0" w:color="auto"/>
      </w:divBdr>
    </w:div>
    <w:div w:id="966664343">
      <w:bodyDiv w:val="1"/>
      <w:marLeft w:val="0"/>
      <w:marRight w:val="0"/>
      <w:marTop w:val="0"/>
      <w:marBottom w:val="0"/>
      <w:divBdr>
        <w:top w:val="none" w:sz="0" w:space="0" w:color="auto"/>
        <w:left w:val="none" w:sz="0" w:space="0" w:color="auto"/>
        <w:bottom w:val="none" w:sz="0" w:space="0" w:color="auto"/>
        <w:right w:val="none" w:sz="0" w:space="0" w:color="auto"/>
      </w:divBdr>
    </w:div>
    <w:div w:id="997150227">
      <w:bodyDiv w:val="1"/>
      <w:marLeft w:val="0"/>
      <w:marRight w:val="0"/>
      <w:marTop w:val="0"/>
      <w:marBottom w:val="0"/>
      <w:divBdr>
        <w:top w:val="none" w:sz="0" w:space="0" w:color="auto"/>
        <w:left w:val="none" w:sz="0" w:space="0" w:color="auto"/>
        <w:bottom w:val="none" w:sz="0" w:space="0" w:color="auto"/>
        <w:right w:val="none" w:sz="0" w:space="0" w:color="auto"/>
      </w:divBdr>
    </w:div>
    <w:div w:id="1016812105">
      <w:bodyDiv w:val="1"/>
      <w:marLeft w:val="0"/>
      <w:marRight w:val="0"/>
      <w:marTop w:val="0"/>
      <w:marBottom w:val="0"/>
      <w:divBdr>
        <w:top w:val="none" w:sz="0" w:space="0" w:color="auto"/>
        <w:left w:val="none" w:sz="0" w:space="0" w:color="auto"/>
        <w:bottom w:val="none" w:sz="0" w:space="0" w:color="auto"/>
        <w:right w:val="none" w:sz="0" w:space="0" w:color="auto"/>
      </w:divBdr>
    </w:div>
    <w:div w:id="1022248409">
      <w:bodyDiv w:val="1"/>
      <w:marLeft w:val="0"/>
      <w:marRight w:val="0"/>
      <w:marTop w:val="0"/>
      <w:marBottom w:val="0"/>
      <w:divBdr>
        <w:top w:val="none" w:sz="0" w:space="0" w:color="auto"/>
        <w:left w:val="none" w:sz="0" w:space="0" w:color="auto"/>
        <w:bottom w:val="none" w:sz="0" w:space="0" w:color="auto"/>
        <w:right w:val="none" w:sz="0" w:space="0" w:color="auto"/>
      </w:divBdr>
    </w:div>
    <w:div w:id="1099914367">
      <w:bodyDiv w:val="1"/>
      <w:marLeft w:val="0"/>
      <w:marRight w:val="0"/>
      <w:marTop w:val="0"/>
      <w:marBottom w:val="0"/>
      <w:divBdr>
        <w:top w:val="none" w:sz="0" w:space="0" w:color="auto"/>
        <w:left w:val="none" w:sz="0" w:space="0" w:color="auto"/>
        <w:bottom w:val="none" w:sz="0" w:space="0" w:color="auto"/>
        <w:right w:val="none" w:sz="0" w:space="0" w:color="auto"/>
      </w:divBdr>
    </w:div>
    <w:div w:id="1259944937">
      <w:bodyDiv w:val="1"/>
      <w:marLeft w:val="0"/>
      <w:marRight w:val="0"/>
      <w:marTop w:val="0"/>
      <w:marBottom w:val="0"/>
      <w:divBdr>
        <w:top w:val="none" w:sz="0" w:space="0" w:color="auto"/>
        <w:left w:val="none" w:sz="0" w:space="0" w:color="auto"/>
        <w:bottom w:val="none" w:sz="0" w:space="0" w:color="auto"/>
        <w:right w:val="none" w:sz="0" w:space="0" w:color="auto"/>
      </w:divBdr>
    </w:div>
    <w:div w:id="1307390026">
      <w:bodyDiv w:val="1"/>
      <w:marLeft w:val="0"/>
      <w:marRight w:val="0"/>
      <w:marTop w:val="0"/>
      <w:marBottom w:val="0"/>
      <w:divBdr>
        <w:top w:val="none" w:sz="0" w:space="0" w:color="auto"/>
        <w:left w:val="none" w:sz="0" w:space="0" w:color="auto"/>
        <w:bottom w:val="none" w:sz="0" w:space="0" w:color="auto"/>
        <w:right w:val="none" w:sz="0" w:space="0" w:color="auto"/>
      </w:divBdr>
    </w:div>
    <w:div w:id="1314332452">
      <w:bodyDiv w:val="1"/>
      <w:marLeft w:val="0"/>
      <w:marRight w:val="0"/>
      <w:marTop w:val="0"/>
      <w:marBottom w:val="0"/>
      <w:divBdr>
        <w:top w:val="none" w:sz="0" w:space="0" w:color="auto"/>
        <w:left w:val="none" w:sz="0" w:space="0" w:color="auto"/>
        <w:bottom w:val="none" w:sz="0" w:space="0" w:color="auto"/>
        <w:right w:val="none" w:sz="0" w:space="0" w:color="auto"/>
      </w:divBdr>
    </w:div>
    <w:div w:id="1314522547">
      <w:bodyDiv w:val="1"/>
      <w:marLeft w:val="0"/>
      <w:marRight w:val="0"/>
      <w:marTop w:val="0"/>
      <w:marBottom w:val="0"/>
      <w:divBdr>
        <w:top w:val="none" w:sz="0" w:space="0" w:color="auto"/>
        <w:left w:val="none" w:sz="0" w:space="0" w:color="auto"/>
        <w:bottom w:val="none" w:sz="0" w:space="0" w:color="auto"/>
        <w:right w:val="none" w:sz="0" w:space="0" w:color="auto"/>
      </w:divBdr>
    </w:div>
    <w:div w:id="1411660949">
      <w:bodyDiv w:val="1"/>
      <w:marLeft w:val="0"/>
      <w:marRight w:val="0"/>
      <w:marTop w:val="0"/>
      <w:marBottom w:val="0"/>
      <w:divBdr>
        <w:top w:val="none" w:sz="0" w:space="0" w:color="auto"/>
        <w:left w:val="none" w:sz="0" w:space="0" w:color="auto"/>
        <w:bottom w:val="none" w:sz="0" w:space="0" w:color="auto"/>
        <w:right w:val="none" w:sz="0" w:space="0" w:color="auto"/>
      </w:divBdr>
    </w:div>
    <w:div w:id="1474834977">
      <w:bodyDiv w:val="1"/>
      <w:marLeft w:val="0"/>
      <w:marRight w:val="0"/>
      <w:marTop w:val="0"/>
      <w:marBottom w:val="0"/>
      <w:divBdr>
        <w:top w:val="none" w:sz="0" w:space="0" w:color="auto"/>
        <w:left w:val="none" w:sz="0" w:space="0" w:color="auto"/>
        <w:bottom w:val="none" w:sz="0" w:space="0" w:color="auto"/>
        <w:right w:val="none" w:sz="0" w:space="0" w:color="auto"/>
      </w:divBdr>
    </w:div>
    <w:div w:id="1481002690">
      <w:bodyDiv w:val="1"/>
      <w:marLeft w:val="0"/>
      <w:marRight w:val="0"/>
      <w:marTop w:val="0"/>
      <w:marBottom w:val="0"/>
      <w:divBdr>
        <w:top w:val="none" w:sz="0" w:space="0" w:color="auto"/>
        <w:left w:val="none" w:sz="0" w:space="0" w:color="auto"/>
        <w:bottom w:val="none" w:sz="0" w:space="0" w:color="auto"/>
        <w:right w:val="none" w:sz="0" w:space="0" w:color="auto"/>
      </w:divBdr>
    </w:div>
    <w:div w:id="1482772835">
      <w:bodyDiv w:val="1"/>
      <w:marLeft w:val="0"/>
      <w:marRight w:val="0"/>
      <w:marTop w:val="0"/>
      <w:marBottom w:val="0"/>
      <w:divBdr>
        <w:top w:val="none" w:sz="0" w:space="0" w:color="auto"/>
        <w:left w:val="none" w:sz="0" w:space="0" w:color="auto"/>
        <w:bottom w:val="none" w:sz="0" w:space="0" w:color="auto"/>
        <w:right w:val="none" w:sz="0" w:space="0" w:color="auto"/>
      </w:divBdr>
    </w:div>
    <w:div w:id="1539708017">
      <w:bodyDiv w:val="1"/>
      <w:marLeft w:val="0"/>
      <w:marRight w:val="0"/>
      <w:marTop w:val="0"/>
      <w:marBottom w:val="0"/>
      <w:divBdr>
        <w:top w:val="none" w:sz="0" w:space="0" w:color="auto"/>
        <w:left w:val="none" w:sz="0" w:space="0" w:color="auto"/>
        <w:bottom w:val="none" w:sz="0" w:space="0" w:color="auto"/>
        <w:right w:val="none" w:sz="0" w:space="0" w:color="auto"/>
      </w:divBdr>
    </w:div>
    <w:div w:id="1549875340">
      <w:bodyDiv w:val="1"/>
      <w:marLeft w:val="0"/>
      <w:marRight w:val="0"/>
      <w:marTop w:val="0"/>
      <w:marBottom w:val="0"/>
      <w:divBdr>
        <w:top w:val="none" w:sz="0" w:space="0" w:color="auto"/>
        <w:left w:val="none" w:sz="0" w:space="0" w:color="auto"/>
        <w:bottom w:val="none" w:sz="0" w:space="0" w:color="auto"/>
        <w:right w:val="none" w:sz="0" w:space="0" w:color="auto"/>
      </w:divBdr>
    </w:div>
    <w:div w:id="1753623907">
      <w:bodyDiv w:val="1"/>
      <w:marLeft w:val="0"/>
      <w:marRight w:val="0"/>
      <w:marTop w:val="0"/>
      <w:marBottom w:val="0"/>
      <w:divBdr>
        <w:top w:val="none" w:sz="0" w:space="0" w:color="auto"/>
        <w:left w:val="none" w:sz="0" w:space="0" w:color="auto"/>
        <w:bottom w:val="none" w:sz="0" w:space="0" w:color="auto"/>
        <w:right w:val="none" w:sz="0" w:space="0" w:color="auto"/>
      </w:divBdr>
    </w:div>
    <w:div w:id="1754813344">
      <w:bodyDiv w:val="1"/>
      <w:marLeft w:val="0"/>
      <w:marRight w:val="0"/>
      <w:marTop w:val="0"/>
      <w:marBottom w:val="0"/>
      <w:divBdr>
        <w:top w:val="none" w:sz="0" w:space="0" w:color="auto"/>
        <w:left w:val="none" w:sz="0" w:space="0" w:color="auto"/>
        <w:bottom w:val="none" w:sz="0" w:space="0" w:color="auto"/>
        <w:right w:val="none" w:sz="0" w:space="0" w:color="auto"/>
      </w:divBdr>
    </w:div>
    <w:div w:id="2003004732">
      <w:bodyDiv w:val="1"/>
      <w:marLeft w:val="0"/>
      <w:marRight w:val="0"/>
      <w:marTop w:val="0"/>
      <w:marBottom w:val="0"/>
      <w:divBdr>
        <w:top w:val="none" w:sz="0" w:space="0" w:color="auto"/>
        <w:left w:val="none" w:sz="0" w:space="0" w:color="auto"/>
        <w:bottom w:val="none" w:sz="0" w:space="0" w:color="auto"/>
        <w:right w:val="none" w:sz="0" w:space="0" w:color="auto"/>
      </w:divBdr>
    </w:div>
    <w:div w:id="2066827269">
      <w:bodyDiv w:val="1"/>
      <w:marLeft w:val="0"/>
      <w:marRight w:val="0"/>
      <w:marTop w:val="0"/>
      <w:marBottom w:val="0"/>
      <w:divBdr>
        <w:top w:val="none" w:sz="0" w:space="0" w:color="auto"/>
        <w:left w:val="none" w:sz="0" w:space="0" w:color="auto"/>
        <w:bottom w:val="none" w:sz="0" w:space="0" w:color="auto"/>
        <w:right w:val="none" w:sz="0" w:space="0" w:color="auto"/>
      </w:divBdr>
    </w:div>
    <w:div w:id="2079131398">
      <w:bodyDiv w:val="1"/>
      <w:marLeft w:val="0"/>
      <w:marRight w:val="0"/>
      <w:marTop w:val="0"/>
      <w:marBottom w:val="0"/>
      <w:divBdr>
        <w:top w:val="none" w:sz="0" w:space="0" w:color="auto"/>
        <w:left w:val="none" w:sz="0" w:space="0" w:color="auto"/>
        <w:bottom w:val="none" w:sz="0" w:space="0" w:color="auto"/>
        <w:right w:val="none" w:sz="0" w:space="0" w:color="auto"/>
      </w:divBdr>
    </w:div>
    <w:div w:id="2116899639">
      <w:bodyDiv w:val="1"/>
      <w:marLeft w:val="0"/>
      <w:marRight w:val="0"/>
      <w:marTop w:val="0"/>
      <w:marBottom w:val="0"/>
      <w:divBdr>
        <w:top w:val="none" w:sz="0" w:space="0" w:color="auto"/>
        <w:left w:val="none" w:sz="0" w:space="0" w:color="auto"/>
        <w:bottom w:val="none" w:sz="0" w:space="0" w:color="auto"/>
        <w:right w:val="none" w:sz="0" w:space="0" w:color="auto"/>
      </w:divBdr>
    </w:div>
    <w:div w:id="21246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reandhealthinformationexchange.org.uk/your-care/" TargetMode="External"/><Relationship Id="rId18" Type="http://schemas.openxmlformats.org/officeDocument/2006/relationships/hyperlink" Target="http://www.hscic.gov.uk/media/15870/Leaflet---Information-for-People-With-Diabetes/pdf/Patinfo_CoreAudit_leaflet_FINAL3.pdf" TargetMode="External"/><Relationship Id="rId26" Type="http://schemas.openxmlformats.org/officeDocument/2006/relationships/hyperlink" Target="mailto:agem.dpo@nhs.net" TargetMode="External"/><Relationship Id="rId39" Type="http://schemas.openxmlformats.org/officeDocument/2006/relationships/hyperlink" Target="mailto:whccg.westmeonsurgery@nhs.net" TargetMode="External"/><Relationship Id="rId21" Type="http://schemas.openxmlformats.org/officeDocument/2006/relationships/hyperlink" Target="http://www.hscic.gov.uk/gpes" TargetMode="External"/><Relationship Id="rId34" Type="http://schemas.openxmlformats.org/officeDocument/2006/relationships/hyperlink" Target="mailto:whccg.StockbridgeSurgery@nhs.net" TargetMode="External"/><Relationship Id="rId42" Type="http://schemas.openxmlformats.org/officeDocument/2006/relationships/hyperlink" Target="mailto:whccg.bwsurgery@nhs.net" TargetMode="External"/><Relationship Id="rId47" Type="http://schemas.openxmlformats.org/officeDocument/2006/relationships/hyperlink" Target="mailto:WHCCG.stmaryssurgery@nhs.net" TargetMode="External"/><Relationship Id="rId50" Type="http://schemas.openxmlformats.org/officeDocument/2006/relationships/hyperlink" Target="mailto:whccg.StockbridgeSurgery@nhs.net" TargetMode="External"/><Relationship Id="rId55" Type="http://schemas.openxmlformats.org/officeDocument/2006/relationships/hyperlink" Target="mailto:whccg.westmeonsurgery@nhs.net"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https://www.gov.uk/government/uploads/system/uploads/attachment_data/file/485456/fit-note-data-factsheet-patients.pdf" TargetMode="External"/><Relationship Id="rId29" Type="http://schemas.openxmlformats.org/officeDocument/2006/relationships/hyperlink" Target="mailto:whccg.charltonhillsurgery@nhs.net" TargetMode="External"/><Relationship Id="rId41" Type="http://schemas.openxmlformats.org/officeDocument/2006/relationships/hyperlink" Target="mailto:whccg.stokewoodsurgery@nhs.net" TargetMode="External"/><Relationship Id="rId54" Type="http://schemas.openxmlformats.org/officeDocument/2006/relationships/hyperlink" Target="mailto:admin.alresford@nhs.ne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nhs-constitution-for-england" TargetMode="External"/><Relationship Id="rId24" Type="http://schemas.openxmlformats.org/officeDocument/2006/relationships/hyperlink" Target="https://www.gov.uk/government/publications/code-of-data-matching-practice-for-national-fraud-initiative" TargetMode="External"/><Relationship Id="rId32" Type="http://schemas.openxmlformats.org/officeDocument/2006/relationships/hyperlink" Target="mailto:WHCCG.AdelaideMedicalCentre-Reception@nhs.net" TargetMode="External"/><Relationship Id="rId37" Type="http://schemas.openxmlformats.org/officeDocument/2006/relationships/hyperlink" Target="mailto:whccg.StClementsSurgery@nhs.net" TargetMode="External"/><Relationship Id="rId40" Type="http://schemas.openxmlformats.org/officeDocument/2006/relationships/hyperlink" Target="mailto:WHCCG.twyfordsurgery@nhs.net" TargetMode="External"/><Relationship Id="rId45" Type="http://schemas.openxmlformats.org/officeDocument/2006/relationships/hyperlink" Target="mailto:whccg.charltonhillsurgery@nhs.net" TargetMode="External"/><Relationship Id="rId53" Type="http://schemas.openxmlformats.org/officeDocument/2006/relationships/hyperlink" Target="mailto:whccg.StClementsSurgery@nhs.net" TargetMode="External"/><Relationship Id="rId58" Type="http://schemas.openxmlformats.org/officeDocument/2006/relationships/hyperlink" Target="mailto:whccg.bwsurgery@nhs.net" TargetMode="External"/><Relationship Id="rId5" Type="http://schemas.openxmlformats.org/officeDocument/2006/relationships/webSettings" Target="webSettings.xml"/><Relationship Id="rId15" Type="http://schemas.openxmlformats.org/officeDocument/2006/relationships/hyperlink" Target="https://www.hra.nhs.uk/information-about-patients/%20" TargetMode="External"/><Relationship Id="rId23" Type="http://schemas.openxmlformats.org/officeDocument/2006/relationships/hyperlink" Target="http://www.cprd.com/public" TargetMode="External"/><Relationship Id="rId28" Type="http://schemas.openxmlformats.org/officeDocument/2006/relationships/hyperlink" Target="mailto:shepherds.springmc@nhs.net" TargetMode="External"/><Relationship Id="rId36" Type="http://schemas.openxmlformats.org/officeDocument/2006/relationships/hyperlink" Target="mailto:Whccg.stpaulssurgery-admin@nhs.net" TargetMode="External"/><Relationship Id="rId49" Type="http://schemas.openxmlformats.org/officeDocument/2006/relationships/hyperlink" Target="mailto:mh.gratton@nhs.net" TargetMode="External"/><Relationship Id="rId57" Type="http://schemas.openxmlformats.org/officeDocument/2006/relationships/hyperlink" Target="mailto:whccg.stokewoodsurgery@nhs.net" TargetMode="External"/><Relationship Id="rId61" Type="http://schemas.openxmlformats.org/officeDocument/2006/relationships/footer" Target="footer1.xml"/><Relationship Id="rId10" Type="http://schemas.openxmlformats.org/officeDocument/2006/relationships/hyperlink" Target="https://www.google.co.uk/url?sa=t&amp;rct=j&amp;q=&amp;esrc=s&amp;source=web&amp;cd=3&amp;ved=0ahUKEwi1_Jm48ZzWAhUqJsAKHZg-BL8QFggwMAI&amp;url=https%3A%2F%2Fdigital.nhs.uk%2Fmedia%2F329%2FCare-Record-Guarantee%2Fpdf%2FCare_Record_Guarantee&amp;usg=AFQjCNEbFAMeKQHprjDHGtgl0lpYi8smDg" TargetMode="External"/><Relationship Id="rId19" Type="http://schemas.openxmlformats.org/officeDocument/2006/relationships/hyperlink" Target="https://www.cprd.com" TargetMode="External"/><Relationship Id="rId31" Type="http://schemas.openxmlformats.org/officeDocument/2006/relationships/hyperlink" Target="mailto:WHCCG.stmaryssurgery@nhs.net" TargetMode="External"/><Relationship Id="rId44" Type="http://schemas.openxmlformats.org/officeDocument/2006/relationships/hyperlink" Target="mailto:shepherds.springmc@nhs.net" TargetMode="External"/><Relationship Id="rId52" Type="http://schemas.openxmlformats.org/officeDocument/2006/relationships/hyperlink" Target="mailto:Whccg.stpaulssurgery-admin@nhs.net"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www.nhs.uk/your-nhs-data-matters" TargetMode="External"/><Relationship Id="rId22" Type="http://schemas.openxmlformats.org/officeDocument/2006/relationships/hyperlink" Target="https://www.england.nhs.uk/ig/risk-stratification/" TargetMode="External"/><Relationship Id="rId27" Type="http://schemas.openxmlformats.org/officeDocument/2006/relationships/hyperlink" Target="http://www.ico.gov.uk/" TargetMode="External"/><Relationship Id="rId30" Type="http://schemas.openxmlformats.org/officeDocument/2006/relationships/hyperlink" Target="mailto:andoverhc@nhs.net" TargetMode="External"/><Relationship Id="rId35" Type="http://schemas.openxmlformats.org/officeDocument/2006/relationships/hyperlink" Target="mailto:WHCCG.FriarsgatePractice-Admin@nhs.net" TargetMode="External"/><Relationship Id="rId43" Type="http://schemas.openxmlformats.org/officeDocument/2006/relationships/hyperlink" Target="mailto:WHCCG.wickhamsurgery@nhs.net" TargetMode="External"/><Relationship Id="rId48" Type="http://schemas.openxmlformats.org/officeDocument/2006/relationships/hyperlink" Target="mailto:WHCCG.AdelaideMedicalCentre-Reception@nhs.net" TargetMode="External"/><Relationship Id="rId56" Type="http://schemas.openxmlformats.org/officeDocument/2006/relationships/hyperlink" Target="mailto:WHCCG.twyfordsurgery@nhs.net" TargetMode="External"/><Relationship Id="rId64" Type="http://schemas.openxmlformats.org/officeDocument/2006/relationships/theme" Target="theme/theme1.xml"/><Relationship Id="rId8" Type="http://schemas.openxmlformats.org/officeDocument/2006/relationships/hyperlink" Target="https://ico.org.uk/about-the-ico/what-we-do/register-of-data-controllers/" TargetMode="External"/><Relationship Id="rId51" Type="http://schemas.openxmlformats.org/officeDocument/2006/relationships/hyperlink" Target="mailto:WHCCG.FriarsgatePractice-Admin@nhs.net"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s://www.england.nhs.uk/ourwork/tsd/ig/ig-fair-process/" TargetMode="External"/><Relationship Id="rId25" Type="http://schemas.openxmlformats.org/officeDocument/2006/relationships/hyperlink" Target="https://www.nhs.uk/conditions/nhs-screening/" TargetMode="External"/><Relationship Id="rId33" Type="http://schemas.openxmlformats.org/officeDocument/2006/relationships/hyperlink" Target="mailto:mh.gratton@nhs.net" TargetMode="External"/><Relationship Id="rId38" Type="http://schemas.openxmlformats.org/officeDocument/2006/relationships/hyperlink" Target="mailto:admin.alresford@nhs.net" TargetMode="External"/><Relationship Id="rId46" Type="http://schemas.openxmlformats.org/officeDocument/2006/relationships/hyperlink" Target="mailto:andoverhc@nhs.net" TargetMode="External"/><Relationship Id="rId59" Type="http://schemas.openxmlformats.org/officeDocument/2006/relationships/hyperlink" Target="mailto:WHCCG.wickhamsurgery@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3210CCB0D4A01B2AC7F55CA518EA0"/>
        <w:category>
          <w:name w:val="General"/>
          <w:gallery w:val="placeholder"/>
        </w:category>
        <w:types>
          <w:type w:val="bbPlcHdr"/>
        </w:types>
        <w:behaviors>
          <w:behavior w:val="content"/>
        </w:behaviors>
        <w:guid w:val="{04C2BCBC-5A51-429E-A2FA-2835BFA6D53C}"/>
      </w:docPartPr>
      <w:docPartBody>
        <w:p w:rsidR="00D22F84" w:rsidRDefault="00AD3D67" w:rsidP="00AD3D67">
          <w:pPr>
            <w:pStyle w:val="9383210CCB0D4A01B2AC7F55CA518EA0"/>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D67"/>
    <w:rsid w:val="000638EC"/>
    <w:rsid w:val="00076A96"/>
    <w:rsid w:val="00096970"/>
    <w:rsid w:val="000B58ED"/>
    <w:rsid w:val="000C19DB"/>
    <w:rsid w:val="000D062E"/>
    <w:rsid w:val="00173FBA"/>
    <w:rsid w:val="00235BF3"/>
    <w:rsid w:val="003349E9"/>
    <w:rsid w:val="003A22BE"/>
    <w:rsid w:val="00436C23"/>
    <w:rsid w:val="004A718C"/>
    <w:rsid w:val="004C317E"/>
    <w:rsid w:val="00554601"/>
    <w:rsid w:val="00623D48"/>
    <w:rsid w:val="006B4074"/>
    <w:rsid w:val="0074083D"/>
    <w:rsid w:val="00863A93"/>
    <w:rsid w:val="00870302"/>
    <w:rsid w:val="008B7C0A"/>
    <w:rsid w:val="008E5BDA"/>
    <w:rsid w:val="00AC7657"/>
    <w:rsid w:val="00AD3D67"/>
    <w:rsid w:val="00C30F53"/>
    <w:rsid w:val="00C362B8"/>
    <w:rsid w:val="00D22F84"/>
    <w:rsid w:val="00DB1138"/>
    <w:rsid w:val="00E007E0"/>
    <w:rsid w:val="00E30FC9"/>
    <w:rsid w:val="00EE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83210CCB0D4A01B2AC7F55CA518EA0">
    <w:name w:val="9383210CCB0D4A01B2AC7F55CA518EA0"/>
    <w:rsid w:val="00AD3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A4D6-CDA0-4011-99BB-EB46C5BD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7064</Words>
  <Characters>40268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SPCL</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July 2019</dc:creator>
  <cp:lastModifiedBy>HARRIS, Davina (FRIARSGATE PRACTICE)</cp:lastModifiedBy>
  <cp:revision>2</cp:revision>
  <cp:lastPrinted>2019-05-14T08:52:00Z</cp:lastPrinted>
  <dcterms:created xsi:type="dcterms:W3CDTF">2021-07-27T14:12:00Z</dcterms:created>
  <dcterms:modified xsi:type="dcterms:W3CDTF">2021-07-27T14:12:00Z</dcterms:modified>
</cp:coreProperties>
</file>